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30F" w:rsidRPr="0086230F" w:rsidRDefault="0086230F" w:rsidP="006D3782">
      <w:pPr>
        <w:pStyle w:val="Titolo2"/>
      </w:pPr>
      <w:r w:rsidRPr="0086230F">
        <w:t>Cos’è la certificazione </w:t>
      </w:r>
      <w:proofErr w:type="spellStart"/>
      <w:r w:rsidRPr="0086230F">
        <w:t>Eurovent</w:t>
      </w:r>
      <w:proofErr w:type="spellEnd"/>
      <w:r w:rsidRPr="0086230F">
        <w:t>?</w:t>
      </w:r>
    </w:p>
    <w:p w:rsidR="0086230F" w:rsidRPr="0086230F" w:rsidRDefault="0086230F" w:rsidP="0086230F">
      <w:proofErr w:type="spellStart"/>
      <w:r w:rsidRPr="0086230F">
        <w:t>Eurovent</w:t>
      </w:r>
      <w:proofErr w:type="spellEnd"/>
      <w:r w:rsidRPr="0086230F">
        <w:t xml:space="preserve"> </w:t>
      </w:r>
      <w:proofErr w:type="spellStart"/>
      <w:r w:rsidRPr="0086230F">
        <w:t>Certification</w:t>
      </w:r>
      <w:proofErr w:type="spellEnd"/>
      <w:r w:rsidRPr="0086230F">
        <w:t> certifica le prestazioni di funzionamento di apparecchiature nel campo del trattamento dell’aria, condizionamento e refrigerazione secondo le norme europee e internazionali.</w:t>
      </w:r>
    </w:p>
    <w:p w:rsidR="0086230F" w:rsidRPr="0086230F" w:rsidRDefault="0086230F" w:rsidP="0086230F">
      <w:r w:rsidRPr="0086230F">
        <w:t>L’obiettivo è quello di rafforzare la fiducia dei clienti attraverso una piattaforma comune per tutti i produttori e aumentando l’integrità e l’accuratezza delle valutazioni industriali.</w:t>
      </w:r>
    </w:p>
    <w:p w:rsidR="0086230F" w:rsidRPr="0086230F" w:rsidRDefault="0086230F" w:rsidP="0086230F">
      <w:r w:rsidRPr="0086230F">
        <w:drawing>
          <wp:inline distT="0" distB="0" distL="0" distR="0">
            <wp:extent cx="1710690" cy="588477"/>
            <wp:effectExtent l="19050" t="0" r="3810" b="0"/>
            <wp:docPr id="1" name="Immagine 1" descr="https://www.fb-service.it/wp-content/uploads/2016/05/eurovent-300x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b-service.it/wp-content/uploads/2016/05/eurovent-300x103.jpg"/>
                    <pic:cNvPicPr>
                      <a:picLocks noChangeAspect="1" noChangeArrowheads="1"/>
                    </pic:cNvPicPr>
                  </pic:nvPicPr>
                  <pic:blipFill>
                    <a:blip r:embed="rId5" cstate="print"/>
                    <a:srcRect/>
                    <a:stretch>
                      <a:fillRect/>
                    </a:stretch>
                  </pic:blipFill>
                  <pic:spPr bwMode="auto">
                    <a:xfrm>
                      <a:off x="0" y="0"/>
                      <a:ext cx="1710690" cy="588477"/>
                    </a:xfrm>
                    <a:prstGeom prst="rect">
                      <a:avLst/>
                    </a:prstGeom>
                    <a:noFill/>
                    <a:ln w="9525">
                      <a:noFill/>
                      <a:miter lim="800000"/>
                      <a:headEnd/>
                      <a:tailEnd/>
                    </a:ln>
                  </pic:spPr>
                </pic:pic>
              </a:graphicData>
            </a:graphic>
          </wp:inline>
        </w:drawing>
      </w:r>
    </w:p>
    <w:p w:rsidR="0086230F" w:rsidRPr="0086230F" w:rsidRDefault="0086230F" w:rsidP="0086230F">
      <w:r w:rsidRPr="0086230F">
        <w:t>TABELLA RIASSUNTIVA  DEI DATI TECNICI</w:t>
      </w:r>
    </w:p>
    <w:p w:rsidR="0086230F" w:rsidRPr="0086230F" w:rsidRDefault="0086230F" w:rsidP="0086230F">
      <w:pPr>
        <w:rPr>
          <w:rFonts w:ascii="Helvetica" w:eastAsia="Times New Roman" w:hAnsi="Helvetica" w:cs="Helvetica"/>
          <w:color w:val="666666"/>
          <w:sz w:val="17"/>
          <w:szCs w:val="17"/>
          <w:lang w:eastAsia="it-IT"/>
        </w:rPr>
      </w:pPr>
      <w:r w:rsidRPr="0086230F">
        <w:t>In tabella ho riportato i dati più significativi, per fare un confronto tra i sei condizionatori. Ho quindi evidenziato con il colore giallo i dati dove le prestazioni sono le migliori del gruppo.</w:t>
      </w:r>
      <w:r>
        <w:br/>
      </w:r>
      <w:r>
        <w:br/>
      </w:r>
      <w:r w:rsidRPr="0086230F">
        <w:rPr>
          <w:rFonts w:ascii="Helvetica" w:eastAsia="Times New Roman" w:hAnsi="Helvetica" w:cs="Helvetica"/>
          <w:noProof/>
          <w:color w:val="666666"/>
          <w:sz w:val="17"/>
          <w:szCs w:val="17"/>
          <w:lang w:eastAsia="it-IT"/>
        </w:rPr>
        <w:drawing>
          <wp:inline distT="0" distB="0" distL="0" distR="0">
            <wp:extent cx="6015990" cy="6534386"/>
            <wp:effectExtent l="19050" t="0" r="3810" b="0"/>
            <wp:docPr id="12" name="Immagine 2" descr="https://www.fb-service.it/wp-content/uploads/2016/05/Tabella-condizionat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b-service.it/wp-content/uploads/2016/05/Tabella-condizionatori.jpg"/>
                    <pic:cNvPicPr>
                      <a:picLocks noChangeAspect="1" noChangeArrowheads="1"/>
                    </pic:cNvPicPr>
                  </pic:nvPicPr>
                  <pic:blipFill>
                    <a:blip r:embed="rId6" cstate="print"/>
                    <a:srcRect/>
                    <a:stretch>
                      <a:fillRect/>
                    </a:stretch>
                  </pic:blipFill>
                  <pic:spPr bwMode="auto">
                    <a:xfrm>
                      <a:off x="0" y="0"/>
                      <a:ext cx="6027166" cy="6546525"/>
                    </a:xfrm>
                    <a:prstGeom prst="rect">
                      <a:avLst/>
                    </a:prstGeom>
                    <a:noFill/>
                    <a:ln w="9525">
                      <a:noFill/>
                      <a:miter lim="800000"/>
                      <a:headEnd/>
                      <a:tailEnd/>
                    </a:ln>
                  </pic:spPr>
                </pic:pic>
              </a:graphicData>
            </a:graphic>
          </wp:inline>
        </w:drawing>
      </w:r>
    </w:p>
    <w:p w:rsidR="0086230F" w:rsidRPr="0086230F" w:rsidRDefault="0086230F" w:rsidP="006D3782">
      <w:pPr>
        <w:shd w:val="clear" w:color="auto" w:fill="FFFFFF"/>
        <w:spacing w:after="120" w:line="264" w:lineRule="atLeast"/>
        <w:textAlignment w:val="baseline"/>
        <w:outlineLvl w:val="1"/>
        <w:rPr>
          <w:rFonts w:ascii="Arial" w:eastAsia="Times New Roman" w:hAnsi="Arial" w:cs="Arial"/>
          <w:b/>
          <w:bCs/>
          <w:caps/>
          <w:color w:val="111111"/>
          <w:spacing w:val="12"/>
          <w:sz w:val="34"/>
          <w:szCs w:val="34"/>
          <w:lang w:eastAsia="it-IT"/>
        </w:rPr>
      </w:pPr>
      <w:r w:rsidRPr="0086230F">
        <w:rPr>
          <w:rFonts w:ascii="Arial" w:eastAsia="Times New Roman" w:hAnsi="Arial" w:cs="Arial"/>
          <w:b/>
          <w:bCs/>
          <w:caps/>
          <w:color w:val="111111"/>
          <w:spacing w:val="12"/>
          <w:sz w:val="34"/>
          <w:szCs w:val="34"/>
          <w:lang w:eastAsia="it-IT"/>
        </w:rPr>
        <w:lastRenderedPageBreak/>
        <w:t xml:space="preserve">L’ETICHETTA </w:t>
      </w:r>
      <w:proofErr w:type="spellStart"/>
      <w:r w:rsidRPr="0086230F">
        <w:rPr>
          <w:rFonts w:ascii="Arial" w:eastAsia="Times New Roman" w:hAnsi="Arial" w:cs="Arial"/>
          <w:b/>
          <w:bCs/>
          <w:caps/>
          <w:color w:val="111111"/>
          <w:spacing w:val="12"/>
          <w:sz w:val="34"/>
          <w:szCs w:val="34"/>
          <w:lang w:eastAsia="it-IT"/>
        </w:rPr>
        <w:t>DI</w:t>
      </w:r>
      <w:proofErr w:type="spellEnd"/>
      <w:r w:rsidRPr="0086230F">
        <w:rPr>
          <w:rFonts w:ascii="Arial" w:eastAsia="Times New Roman" w:hAnsi="Arial" w:cs="Arial"/>
          <w:b/>
          <w:bCs/>
          <w:caps/>
          <w:color w:val="111111"/>
          <w:spacing w:val="12"/>
          <w:sz w:val="34"/>
          <w:szCs w:val="34"/>
          <w:lang w:eastAsia="it-IT"/>
        </w:rPr>
        <w:t xml:space="preserve"> CLASSIFICAZIONE ENERGETICA</w:t>
      </w:r>
    </w:p>
    <w:p w:rsidR="0086230F" w:rsidRPr="0086230F" w:rsidRDefault="0086230F" w:rsidP="0086230F">
      <w:pPr>
        <w:shd w:val="clear" w:color="auto" w:fill="FFFFFF"/>
        <w:spacing w:after="0" w:line="396" w:lineRule="atLeast"/>
        <w:jc w:val="both"/>
        <w:textAlignment w:val="baseline"/>
        <w:rPr>
          <w:rFonts w:ascii="inherit" w:eastAsia="Times New Roman" w:hAnsi="inherit" w:cs="Helvetica"/>
          <w:color w:val="666666"/>
          <w:sz w:val="17"/>
          <w:szCs w:val="17"/>
          <w:lang w:eastAsia="it-IT"/>
        </w:rPr>
      </w:pPr>
      <w:r w:rsidRPr="0086230F">
        <w:rPr>
          <w:rFonts w:ascii="inherit" w:eastAsia="Times New Roman" w:hAnsi="inherit" w:cs="Helvetica"/>
          <w:color w:val="666666"/>
          <w:sz w:val="17"/>
          <w:szCs w:val="17"/>
          <w:lang w:eastAsia="it-IT"/>
        </w:rPr>
        <w:t>A partire da gennaio 2013, la valutazione dell’efficienza energetica dei sistemi di climatizzazione non è più basata sui coefficienti EER e COP delle normative dell’Unione Europea: sono stati infatti addottati i nuovi coefficienti </w:t>
      </w:r>
      <w:r w:rsidRPr="0086230F">
        <w:rPr>
          <w:rFonts w:ascii="inherit" w:eastAsia="Times New Roman" w:hAnsi="inherit" w:cs="Helvetica"/>
          <w:b/>
          <w:bCs/>
          <w:color w:val="111111"/>
          <w:sz w:val="17"/>
          <w:lang w:eastAsia="it-IT"/>
        </w:rPr>
        <w:t>SEER</w:t>
      </w:r>
      <w:r w:rsidRPr="0086230F">
        <w:rPr>
          <w:rFonts w:ascii="inherit" w:eastAsia="Times New Roman" w:hAnsi="inherit" w:cs="Helvetica"/>
          <w:color w:val="666666"/>
          <w:sz w:val="17"/>
          <w:szCs w:val="17"/>
          <w:lang w:eastAsia="it-IT"/>
        </w:rPr>
        <w:t> e </w:t>
      </w:r>
      <w:r w:rsidRPr="0086230F">
        <w:rPr>
          <w:rFonts w:ascii="inherit" w:eastAsia="Times New Roman" w:hAnsi="inherit" w:cs="Helvetica"/>
          <w:b/>
          <w:bCs/>
          <w:color w:val="111111"/>
          <w:sz w:val="17"/>
          <w:lang w:eastAsia="it-IT"/>
        </w:rPr>
        <w:t>SCOP</w:t>
      </w:r>
      <w:r w:rsidRPr="0086230F">
        <w:rPr>
          <w:rFonts w:ascii="inherit" w:eastAsia="Times New Roman" w:hAnsi="inherit" w:cs="Helvetica"/>
          <w:color w:val="666666"/>
          <w:sz w:val="17"/>
          <w:szCs w:val="17"/>
          <w:lang w:eastAsia="it-IT"/>
        </w:rPr>
        <w:t>, riferiti all’efficienza stagionale. Questo importante cambiamento ha lo scopo di offrire ai consumatori una migliore comprensione dell’efficienza reale dei sistemi di climatizzazione in rapporto all’area climatica locale. Secondo un’implementazione graduale iniziata il 1° gennaio 2013 e che terminerà il 1° gennaio 2019, le categorie di classificazione energetica sono le seguenti:</w:t>
      </w:r>
    </w:p>
    <w:p w:rsidR="0086230F" w:rsidRPr="0086230F" w:rsidRDefault="0086230F" w:rsidP="0086230F">
      <w:pPr>
        <w:shd w:val="clear" w:color="auto" w:fill="FFFFFF"/>
        <w:spacing w:before="36" w:after="36" w:line="396" w:lineRule="atLeast"/>
        <w:textAlignment w:val="baseline"/>
        <w:rPr>
          <w:rFonts w:ascii="inherit" w:eastAsia="Times New Roman" w:hAnsi="inherit" w:cs="Helvetica"/>
          <w:color w:val="666666"/>
          <w:sz w:val="17"/>
          <w:szCs w:val="17"/>
          <w:lang w:eastAsia="it-IT"/>
        </w:rPr>
      </w:pPr>
      <w:r w:rsidRPr="0086230F">
        <w:rPr>
          <w:rFonts w:ascii="inherit" w:eastAsia="Times New Roman" w:hAnsi="inherit" w:cs="Helvetica"/>
          <w:color w:val="666666"/>
          <w:sz w:val="17"/>
          <w:szCs w:val="17"/>
          <w:lang w:eastAsia="it-IT"/>
        </w:rPr>
        <w:t>1 gennaio 2013: A+++,A++,</w:t>
      </w:r>
      <w:proofErr w:type="spellStart"/>
      <w:r w:rsidRPr="0086230F">
        <w:rPr>
          <w:rFonts w:ascii="inherit" w:eastAsia="Times New Roman" w:hAnsi="inherit" w:cs="Helvetica"/>
          <w:color w:val="666666"/>
          <w:sz w:val="17"/>
          <w:szCs w:val="17"/>
          <w:lang w:eastAsia="it-IT"/>
        </w:rPr>
        <w:t>A+</w:t>
      </w:r>
      <w:proofErr w:type="spellEnd"/>
      <w:r w:rsidRPr="0086230F">
        <w:rPr>
          <w:rFonts w:ascii="inherit" w:eastAsia="Times New Roman" w:hAnsi="inherit" w:cs="Helvetica"/>
          <w:color w:val="666666"/>
          <w:sz w:val="17"/>
          <w:szCs w:val="17"/>
          <w:lang w:eastAsia="it-IT"/>
        </w:rPr>
        <w:t>,A,B,C,D,E,F,G</w:t>
      </w:r>
    </w:p>
    <w:p w:rsidR="0086230F" w:rsidRPr="0086230F" w:rsidRDefault="0086230F" w:rsidP="0086230F">
      <w:pPr>
        <w:shd w:val="clear" w:color="auto" w:fill="FFFFFF"/>
        <w:spacing w:before="36" w:after="36" w:line="396" w:lineRule="atLeast"/>
        <w:textAlignment w:val="baseline"/>
        <w:rPr>
          <w:rFonts w:ascii="inherit" w:eastAsia="Times New Roman" w:hAnsi="inherit" w:cs="Helvetica"/>
          <w:color w:val="666666"/>
          <w:sz w:val="17"/>
          <w:szCs w:val="17"/>
          <w:lang w:eastAsia="it-IT"/>
        </w:rPr>
      </w:pPr>
      <w:r w:rsidRPr="0086230F">
        <w:rPr>
          <w:rFonts w:ascii="inherit" w:eastAsia="Times New Roman" w:hAnsi="inherit" w:cs="Helvetica"/>
          <w:color w:val="666666"/>
          <w:sz w:val="17"/>
          <w:szCs w:val="17"/>
          <w:lang w:eastAsia="it-IT"/>
        </w:rPr>
        <w:t>1 gennaio 2015: A+++,A++,</w:t>
      </w:r>
      <w:proofErr w:type="spellStart"/>
      <w:r w:rsidRPr="0086230F">
        <w:rPr>
          <w:rFonts w:ascii="inherit" w:eastAsia="Times New Roman" w:hAnsi="inherit" w:cs="Helvetica"/>
          <w:color w:val="666666"/>
          <w:sz w:val="17"/>
          <w:szCs w:val="17"/>
          <w:lang w:eastAsia="it-IT"/>
        </w:rPr>
        <w:t>A+</w:t>
      </w:r>
      <w:proofErr w:type="spellEnd"/>
      <w:r w:rsidRPr="0086230F">
        <w:rPr>
          <w:rFonts w:ascii="inherit" w:eastAsia="Times New Roman" w:hAnsi="inherit" w:cs="Helvetica"/>
          <w:color w:val="666666"/>
          <w:sz w:val="17"/>
          <w:szCs w:val="17"/>
          <w:lang w:eastAsia="it-IT"/>
        </w:rPr>
        <w:t>,A,B,C,D,E,F</w:t>
      </w:r>
    </w:p>
    <w:p w:rsidR="0086230F" w:rsidRPr="0086230F" w:rsidRDefault="0086230F" w:rsidP="0086230F">
      <w:pPr>
        <w:shd w:val="clear" w:color="auto" w:fill="FFFFFF"/>
        <w:spacing w:before="36" w:after="36" w:line="396" w:lineRule="atLeast"/>
        <w:textAlignment w:val="baseline"/>
        <w:rPr>
          <w:rFonts w:ascii="inherit" w:eastAsia="Times New Roman" w:hAnsi="inherit" w:cs="Helvetica"/>
          <w:color w:val="666666"/>
          <w:sz w:val="17"/>
          <w:szCs w:val="17"/>
          <w:lang w:eastAsia="it-IT"/>
        </w:rPr>
      </w:pPr>
      <w:r w:rsidRPr="0086230F">
        <w:rPr>
          <w:rFonts w:ascii="inherit" w:eastAsia="Times New Roman" w:hAnsi="inherit" w:cs="Helvetica"/>
          <w:color w:val="666666"/>
          <w:sz w:val="17"/>
          <w:szCs w:val="17"/>
          <w:lang w:eastAsia="it-IT"/>
        </w:rPr>
        <w:t>1 gennaio 2017: A+++,A++,</w:t>
      </w:r>
      <w:proofErr w:type="spellStart"/>
      <w:r w:rsidRPr="0086230F">
        <w:rPr>
          <w:rFonts w:ascii="inherit" w:eastAsia="Times New Roman" w:hAnsi="inherit" w:cs="Helvetica"/>
          <w:color w:val="666666"/>
          <w:sz w:val="17"/>
          <w:szCs w:val="17"/>
          <w:lang w:eastAsia="it-IT"/>
        </w:rPr>
        <w:t>A+</w:t>
      </w:r>
      <w:proofErr w:type="spellEnd"/>
      <w:r w:rsidRPr="0086230F">
        <w:rPr>
          <w:rFonts w:ascii="inherit" w:eastAsia="Times New Roman" w:hAnsi="inherit" w:cs="Helvetica"/>
          <w:color w:val="666666"/>
          <w:sz w:val="17"/>
          <w:szCs w:val="17"/>
          <w:lang w:eastAsia="it-IT"/>
        </w:rPr>
        <w:t>,A,B,C,D,E</w:t>
      </w:r>
    </w:p>
    <w:p w:rsidR="0086230F" w:rsidRPr="0086230F" w:rsidRDefault="0086230F" w:rsidP="0086230F">
      <w:pPr>
        <w:shd w:val="clear" w:color="auto" w:fill="FFFFFF"/>
        <w:spacing w:before="36" w:after="36" w:line="396" w:lineRule="atLeast"/>
        <w:textAlignment w:val="baseline"/>
        <w:rPr>
          <w:rFonts w:ascii="inherit" w:eastAsia="Times New Roman" w:hAnsi="inherit" w:cs="Helvetica"/>
          <w:color w:val="666666"/>
          <w:sz w:val="17"/>
          <w:szCs w:val="17"/>
          <w:lang w:eastAsia="it-IT"/>
        </w:rPr>
      </w:pPr>
      <w:r w:rsidRPr="0086230F">
        <w:rPr>
          <w:rFonts w:ascii="inherit" w:eastAsia="Times New Roman" w:hAnsi="inherit" w:cs="Helvetica"/>
          <w:color w:val="666666"/>
          <w:sz w:val="17"/>
          <w:szCs w:val="17"/>
          <w:lang w:eastAsia="it-IT"/>
        </w:rPr>
        <w:t>1 gennaio 2019: A+++,A++,</w:t>
      </w:r>
      <w:proofErr w:type="spellStart"/>
      <w:r w:rsidRPr="0086230F">
        <w:rPr>
          <w:rFonts w:ascii="inherit" w:eastAsia="Times New Roman" w:hAnsi="inherit" w:cs="Helvetica"/>
          <w:color w:val="666666"/>
          <w:sz w:val="17"/>
          <w:szCs w:val="17"/>
          <w:lang w:eastAsia="it-IT"/>
        </w:rPr>
        <w:t>A+</w:t>
      </w:r>
      <w:proofErr w:type="spellEnd"/>
      <w:r w:rsidRPr="0086230F">
        <w:rPr>
          <w:rFonts w:ascii="inherit" w:eastAsia="Times New Roman" w:hAnsi="inherit" w:cs="Helvetica"/>
          <w:color w:val="666666"/>
          <w:sz w:val="17"/>
          <w:szCs w:val="17"/>
          <w:lang w:eastAsia="it-IT"/>
        </w:rPr>
        <w:t>,A,B,C,D</w:t>
      </w:r>
    </w:p>
    <w:p w:rsidR="0086230F" w:rsidRDefault="0086230F" w:rsidP="0086230F">
      <w:pPr>
        <w:shd w:val="clear" w:color="auto" w:fill="FFFFFF"/>
        <w:spacing w:after="0" w:line="396" w:lineRule="atLeast"/>
        <w:jc w:val="both"/>
        <w:textAlignment w:val="baseline"/>
        <w:rPr>
          <w:rFonts w:ascii="inherit" w:eastAsia="Times New Roman" w:hAnsi="inherit" w:cs="Helvetica"/>
          <w:b/>
          <w:bCs/>
          <w:color w:val="111111"/>
          <w:sz w:val="17"/>
          <w:u w:val="single"/>
          <w:lang w:eastAsia="it-IT"/>
        </w:rPr>
      </w:pPr>
    </w:p>
    <w:p w:rsidR="0086230F" w:rsidRPr="0086230F" w:rsidRDefault="0086230F" w:rsidP="0086230F">
      <w:pPr>
        <w:shd w:val="clear" w:color="auto" w:fill="FFFFFF"/>
        <w:spacing w:after="0" w:line="396" w:lineRule="atLeast"/>
        <w:jc w:val="both"/>
        <w:textAlignment w:val="baseline"/>
        <w:rPr>
          <w:rFonts w:ascii="inherit" w:eastAsia="Times New Roman" w:hAnsi="inherit" w:cs="Helvetica"/>
          <w:color w:val="666666"/>
          <w:sz w:val="17"/>
          <w:szCs w:val="17"/>
          <w:lang w:eastAsia="it-IT"/>
        </w:rPr>
      </w:pPr>
      <w:r w:rsidRPr="0086230F">
        <w:rPr>
          <w:rFonts w:ascii="inherit" w:eastAsia="Times New Roman" w:hAnsi="inherit" w:cs="Helvetica"/>
          <w:b/>
          <w:bCs/>
          <w:color w:val="111111"/>
          <w:sz w:val="17"/>
          <w:u w:val="single"/>
          <w:lang w:eastAsia="it-IT"/>
        </w:rPr>
        <w:t>Indice di efficienza energetica stagionale (SEER)</w:t>
      </w:r>
      <w:r w:rsidRPr="0086230F">
        <w:rPr>
          <w:rFonts w:ascii="inherit" w:eastAsia="Times New Roman" w:hAnsi="inherit" w:cs="Helvetica"/>
          <w:color w:val="666666"/>
          <w:sz w:val="17"/>
          <w:szCs w:val="17"/>
          <w:lang w:eastAsia="it-IT"/>
        </w:rPr>
        <w:t> – rappresenta il rapporto di efficienza energetica stagionale dell’unità, rappresentativo dell’intera stagione di raffreddamento. È calcolato come il fabbisogno annuo di raffreddamento di riferimento diviso per il consumo annuo di energia elettrica per il raffreddamento.</w:t>
      </w:r>
    </w:p>
    <w:p w:rsidR="0086230F" w:rsidRDefault="0086230F" w:rsidP="0086230F">
      <w:pPr>
        <w:shd w:val="clear" w:color="auto" w:fill="FFFFFF"/>
        <w:spacing w:after="0" w:line="396" w:lineRule="atLeast"/>
        <w:textAlignment w:val="baseline"/>
        <w:rPr>
          <w:rFonts w:ascii="inherit" w:eastAsia="Times New Roman" w:hAnsi="inherit" w:cs="Helvetica"/>
          <w:b/>
          <w:bCs/>
          <w:color w:val="111111"/>
          <w:sz w:val="17"/>
          <w:u w:val="single"/>
          <w:lang w:eastAsia="it-IT"/>
        </w:rPr>
      </w:pPr>
    </w:p>
    <w:p w:rsidR="0086230F" w:rsidRPr="0086230F" w:rsidRDefault="0086230F" w:rsidP="0086230F">
      <w:pPr>
        <w:shd w:val="clear" w:color="auto" w:fill="FFFFFF"/>
        <w:spacing w:after="0" w:line="396" w:lineRule="atLeast"/>
        <w:textAlignment w:val="baseline"/>
        <w:rPr>
          <w:rFonts w:ascii="inherit" w:eastAsia="Times New Roman" w:hAnsi="inherit" w:cs="Helvetica"/>
          <w:color w:val="666666"/>
          <w:sz w:val="17"/>
          <w:szCs w:val="17"/>
          <w:lang w:eastAsia="it-IT"/>
        </w:rPr>
      </w:pPr>
      <w:r w:rsidRPr="0086230F">
        <w:rPr>
          <w:rFonts w:ascii="inherit" w:eastAsia="Times New Roman" w:hAnsi="inherit" w:cs="Helvetica"/>
          <w:b/>
          <w:bCs/>
          <w:color w:val="111111"/>
          <w:sz w:val="17"/>
          <w:u w:val="single"/>
          <w:lang w:eastAsia="it-IT"/>
        </w:rPr>
        <w:t>Coefficiente di prestazione stagionale (SCOP)</w:t>
      </w:r>
      <w:r w:rsidRPr="0086230F">
        <w:rPr>
          <w:rFonts w:ascii="inherit" w:eastAsia="Times New Roman" w:hAnsi="inherit" w:cs="Helvetica"/>
          <w:color w:val="666666"/>
          <w:sz w:val="17"/>
          <w:szCs w:val="17"/>
          <w:lang w:eastAsia="it-IT"/>
        </w:rPr>
        <w:t> – rappresenta il coefficiente complessivo del rendimento dell’unità, rappresentativo dell’intera stagione di riscaldamento indicato (il valore di SCOP è specifico per una data stagione di riscaldamento). È calcolato come il fabbisogno annuo di riscaldamento di riferimento diviso per il consumo annuo di energia elettrica per il riscaldamento.</w:t>
      </w:r>
    </w:p>
    <w:p w:rsidR="0086230F" w:rsidRPr="0086230F" w:rsidRDefault="0086230F" w:rsidP="0086230F">
      <w:pPr>
        <w:shd w:val="clear" w:color="auto" w:fill="FFFFFF"/>
        <w:spacing w:after="0" w:line="396" w:lineRule="atLeast"/>
        <w:textAlignment w:val="baseline"/>
        <w:rPr>
          <w:rFonts w:ascii="inherit" w:eastAsia="Times New Roman" w:hAnsi="inherit" w:cs="Helvetica"/>
          <w:color w:val="666666"/>
          <w:sz w:val="17"/>
          <w:szCs w:val="17"/>
          <w:lang w:eastAsia="it-IT"/>
        </w:rPr>
      </w:pPr>
      <w:r w:rsidRPr="0086230F">
        <w:rPr>
          <w:rFonts w:ascii="inherit" w:eastAsia="Times New Roman" w:hAnsi="inherit" w:cs="Helvetica"/>
          <w:i/>
          <w:iCs/>
          <w:color w:val="666666"/>
          <w:sz w:val="17"/>
          <w:lang w:eastAsia="it-IT"/>
        </w:rPr>
        <w:t>Fonte: www.panasonic.it</w:t>
      </w:r>
    </w:p>
    <w:p w:rsidR="0086230F" w:rsidRPr="0086230F" w:rsidRDefault="0086230F" w:rsidP="0086230F">
      <w:pPr>
        <w:shd w:val="clear" w:color="auto" w:fill="FFFFFF"/>
        <w:spacing w:after="0" w:line="396" w:lineRule="atLeast"/>
        <w:textAlignment w:val="baseline"/>
        <w:rPr>
          <w:rFonts w:ascii="inherit" w:eastAsia="Times New Roman" w:hAnsi="inherit" w:cs="Helvetica"/>
          <w:color w:val="666666"/>
          <w:sz w:val="17"/>
          <w:szCs w:val="17"/>
          <w:lang w:eastAsia="it-IT"/>
        </w:rPr>
      </w:pPr>
      <w:r w:rsidRPr="0086230F">
        <w:rPr>
          <w:rFonts w:ascii="inherit" w:eastAsia="Times New Roman" w:hAnsi="inherit" w:cs="Helvetica"/>
          <w:color w:val="666666"/>
          <w:sz w:val="17"/>
          <w:szCs w:val="17"/>
          <w:lang w:eastAsia="it-IT"/>
        </w:rPr>
        <w:t>I coefficienti </w:t>
      </w:r>
      <w:r w:rsidRPr="0086230F">
        <w:rPr>
          <w:rFonts w:ascii="inherit" w:eastAsia="Times New Roman" w:hAnsi="inherit" w:cs="Helvetica"/>
          <w:b/>
          <w:bCs/>
          <w:color w:val="111111"/>
          <w:sz w:val="17"/>
          <w:lang w:eastAsia="it-IT"/>
        </w:rPr>
        <w:t>SEER </w:t>
      </w:r>
      <w:r w:rsidRPr="0086230F">
        <w:rPr>
          <w:rFonts w:ascii="inherit" w:eastAsia="Times New Roman" w:hAnsi="inherit" w:cs="Helvetica"/>
          <w:color w:val="666666"/>
          <w:sz w:val="17"/>
          <w:szCs w:val="17"/>
          <w:lang w:eastAsia="it-IT"/>
        </w:rPr>
        <w:t>e </w:t>
      </w:r>
      <w:r w:rsidRPr="0086230F">
        <w:rPr>
          <w:rFonts w:ascii="inherit" w:eastAsia="Times New Roman" w:hAnsi="inherit" w:cs="Helvetica"/>
          <w:b/>
          <w:bCs/>
          <w:color w:val="111111"/>
          <w:sz w:val="17"/>
          <w:lang w:eastAsia="it-IT"/>
        </w:rPr>
        <w:t>SCOP</w:t>
      </w:r>
      <w:r w:rsidRPr="0086230F">
        <w:rPr>
          <w:rFonts w:ascii="inherit" w:eastAsia="Times New Roman" w:hAnsi="inherit" w:cs="Helvetica"/>
          <w:color w:val="666666"/>
          <w:sz w:val="17"/>
          <w:szCs w:val="17"/>
          <w:lang w:eastAsia="it-IT"/>
        </w:rPr>
        <w:t> sono parametri molto importanti nella scelta del condizionatore. Ad esempio, se due prodotti, </w:t>
      </w:r>
      <w:r w:rsidRPr="0086230F">
        <w:rPr>
          <w:rFonts w:ascii="inherit" w:eastAsia="Times New Roman" w:hAnsi="inherit" w:cs="Helvetica"/>
          <w:b/>
          <w:bCs/>
          <w:color w:val="111111"/>
          <w:sz w:val="17"/>
          <w:lang w:eastAsia="it-IT"/>
        </w:rPr>
        <w:t>X</w:t>
      </w:r>
      <w:r w:rsidRPr="0086230F">
        <w:rPr>
          <w:rFonts w:ascii="inherit" w:eastAsia="Times New Roman" w:hAnsi="inherit" w:cs="Helvetica"/>
          <w:color w:val="666666"/>
          <w:sz w:val="17"/>
          <w:szCs w:val="17"/>
          <w:lang w:eastAsia="it-IT"/>
        </w:rPr>
        <w:t> ed </w:t>
      </w:r>
      <w:r w:rsidRPr="0086230F">
        <w:rPr>
          <w:rFonts w:ascii="inherit" w:eastAsia="Times New Roman" w:hAnsi="inherit" w:cs="Helvetica"/>
          <w:b/>
          <w:bCs/>
          <w:color w:val="111111"/>
          <w:sz w:val="17"/>
          <w:lang w:eastAsia="it-IT"/>
        </w:rPr>
        <w:t>Y</w:t>
      </w:r>
      <w:r w:rsidRPr="0086230F">
        <w:rPr>
          <w:rFonts w:ascii="inherit" w:eastAsia="Times New Roman" w:hAnsi="inherit" w:cs="Helvetica"/>
          <w:color w:val="666666"/>
          <w:sz w:val="17"/>
          <w:szCs w:val="17"/>
          <w:lang w:eastAsia="it-IT"/>
        </w:rPr>
        <w:t>, sono entrambi di </w:t>
      </w:r>
      <w:r w:rsidRPr="0086230F">
        <w:rPr>
          <w:rFonts w:ascii="inherit" w:eastAsia="Times New Roman" w:hAnsi="inherit" w:cs="Helvetica"/>
          <w:b/>
          <w:bCs/>
          <w:color w:val="111111"/>
          <w:sz w:val="17"/>
          <w:lang w:eastAsia="it-IT"/>
        </w:rPr>
        <w:t>classe A++</w:t>
      </w:r>
      <w:r w:rsidRPr="0086230F">
        <w:rPr>
          <w:rFonts w:ascii="inherit" w:eastAsia="Times New Roman" w:hAnsi="inherit" w:cs="Helvetica"/>
          <w:color w:val="666666"/>
          <w:sz w:val="17"/>
          <w:szCs w:val="17"/>
          <w:lang w:eastAsia="it-IT"/>
        </w:rPr>
        <w:t> ed il prodotto </w:t>
      </w:r>
      <w:r w:rsidRPr="0086230F">
        <w:rPr>
          <w:rFonts w:ascii="inherit" w:eastAsia="Times New Roman" w:hAnsi="inherit" w:cs="Helvetica"/>
          <w:b/>
          <w:bCs/>
          <w:color w:val="111111"/>
          <w:sz w:val="17"/>
          <w:lang w:eastAsia="it-IT"/>
        </w:rPr>
        <w:t>X</w:t>
      </w:r>
      <w:r w:rsidRPr="0086230F">
        <w:rPr>
          <w:rFonts w:ascii="inherit" w:eastAsia="Times New Roman" w:hAnsi="inherit" w:cs="Helvetica"/>
          <w:color w:val="666666"/>
          <w:sz w:val="17"/>
          <w:szCs w:val="17"/>
          <w:lang w:eastAsia="it-IT"/>
        </w:rPr>
        <w:t> ha un SEER di 6,15, il prodotto </w:t>
      </w:r>
      <w:r w:rsidRPr="0086230F">
        <w:rPr>
          <w:rFonts w:ascii="inherit" w:eastAsia="Times New Roman" w:hAnsi="inherit" w:cs="Helvetica"/>
          <w:b/>
          <w:bCs/>
          <w:color w:val="111111"/>
          <w:sz w:val="17"/>
          <w:lang w:eastAsia="it-IT"/>
        </w:rPr>
        <w:t>Y</w:t>
      </w:r>
      <w:r w:rsidRPr="0086230F">
        <w:rPr>
          <w:rFonts w:ascii="inherit" w:eastAsia="Times New Roman" w:hAnsi="inherit" w:cs="Helvetica"/>
          <w:color w:val="666666"/>
          <w:sz w:val="17"/>
          <w:szCs w:val="17"/>
          <w:lang w:eastAsia="it-IT"/>
        </w:rPr>
        <w:t> di 8,48, si capisce chiaramente che il prodotto </w:t>
      </w:r>
      <w:r w:rsidRPr="0086230F">
        <w:rPr>
          <w:rFonts w:ascii="inherit" w:eastAsia="Times New Roman" w:hAnsi="inherit" w:cs="Helvetica"/>
          <w:b/>
          <w:bCs/>
          <w:color w:val="111111"/>
          <w:sz w:val="17"/>
          <w:lang w:eastAsia="it-IT"/>
        </w:rPr>
        <w:t>Y</w:t>
      </w:r>
      <w:r w:rsidRPr="0086230F">
        <w:rPr>
          <w:rFonts w:ascii="inherit" w:eastAsia="Times New Roman" w:hAnsi="inherit" w:cs="Helvetica"/>
          <w:color w:val="666666"/>
          <w:sz w:val="17"/>
          <w:szCs w:val="17"/>
          <w:lang w:eastAsia="it-IT"/>
        </w:rPr>
        <w:t> è più performante del prodotto </w:t>
      </w:r>
      <w:r w:rsidRPr="0086230F">
        <w:rPr>
          <w:rFonts w:ascii="inherit" w:eastAsia="Times New Roman" w:hAnsi="inherit" w:cs="Helvetica"/>
          <w:b/>
          <w:bCs/>
          <w:color w:val="111111"/>
          <w:sz w:val="17"/>
          <w:lang w:eastAsia="it-IT"/>
        </w:rPr>
        <w:t>X, </w:t>
      </w:r>
      <w:r w:rsidRPr="0086230F">
        <w:rPr>
          <w:rFonts w:ascii="inherit" w:eastAsia="Times New Roman" w:hAnsi="inherit" w:cs="Helvetica"/>
          <w:color w:val="666666"/>
          <w:sz w:val="17"/>
          <w:szCs w:val="17"/>
          <w:lang w:eastAsia="it-IT"/>
        </w:rPr>
        <w:t>il che si tradurrà in minori consumi stagionali e migliori performance.</w:t>
      </w:r>
    </w:p>
    <w:p w:rsidR="0086230F" w:rsidRPr="0086230F" w:rsidRDefault="0086230F" w:rsidP="0086230F">
      <w:pPr>
        <w:shd w:val="clear" w:color="auto" w:fill="FFFFFF"/>
        <w:spacing w:after="0" w:line="240" w:lineRule="auto"/>
        <w:jc w:val="center"/>
        <w:textAlignment w:val="bottom"/>
        <w:rPr>
          <w:rFonts w:ascii="Helvetica" w:eastAsia="Times New Roman" w:hAnsi="Helvetica" w:cs="Helvetica"/>
          <w:color w:val="666666"/>
          <w:sz w:val="17"/>
          <w:szCs w:val="17"/>
          <w:lang w:eastAsia="it-IT"/>
        </w:rPr>
      </w:pPr>
      <w:r>
        <w:rPr>
          <w:rFonts w:ascii="Helvetica" w:eastAsia="Times New Roman" w:hAnsi="Helvetica" w:cs="Helvetica"/>
          <w:noProof/>
          <w:color w:val="666666"/>
          <w:sz w:val="17"/>
          <w:szCs w:val="17"/>
          <w:lang w:eastAsia="it-IT"/>
        </w:rPr>
        <w:lastRenderedPageBreak/>
        <w:drawing>
          <wp:inline distT="0" distB="0" distL="0" distR="0">
            <wp:extent cx="3562350" cy="8537698"/>
            <wp:effectExtent l="19050" t="0" r="0" b="0"/>
            <wp:docPr id="3" name="Immagine 3" descr="https://www.fb-service.it/wp-content/uploads/2016/05/etichetta-energetica-430x1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b-service.it/wp-content/uploads/2016/05/etichetta-energetica-430x1030.jpg"/>
                    <pic:cNvPicPr>
                      <a:picLocks noChangeAspect="1" noChangeArrowheads="1"/>
                    </pic:cNvPicPr>
                  </pic:nvPicPr>
                  <pic:blipFill>
                    <a:blip r:embed="rId7" cstate="print"/>
                    <a:srcRect/>
                    <a:stretch>
                      <a:fillRect/>
                    </a:stretch>
                  </pic:blipFill>
                  <pic:spPr bwMode="auto">
                    <a:xfrm>
                      <a:off x="0" y="0"/>
                      <a:ext cx="3562350" cy="8537698"/>
                    </a:xfrm>
                    <a:prstGeom prst="rect">
                      <a:avLst/>
                    </a:prstGeom>
                    <a:noFill/>
                    <a:ln w="9525">
                      <a:noFill/>
                      <a:miter lim="800000"/>
                      <a:headEnd/>
                      <a:tailEnd/>
                    </a:ln>
                  </pic:spPr>
                </pic:pic>
              </a:graphicData>
            </a:graphic>
          </wp:inline>
        </w:drawing>
      </w:r>
    </w:p>
    <w:p w:rsidR="0086230F" w:rsidRDefault="0086230F" w:rsidP="0086230F">
      <w:pPr>
        <w:spacing w:after="0" w:line="264" w:lineRule="atLeast"/>
        <w:jc w:val="center"/>
        <w:textAlignment w:val="baseline"/>
        <w:outlineLvl w:val="1"/>
        <w:rPr>
          <w:rFonts w:ascii="Arial" w:eastAsia="Times New Roman" w:hAnsi="Arial" w:cs="Arial"/>
          <w:b/>
          <w:bCs/>
          <w:caps/>
          <w:color w:val="FF0000"/>
          <w:spacing w:val="12"/>
          <w:sz w:val="34"/>
          <w:szCs w:val="34"/>
          <w:bdr w:val="none" w:sz="0" w:space="0" w:color="auto" w:frame="1"/>
          <w:lang w:eastAsia="it-IT"/>
        </w:rPr>
      </w:pPr>
    </w:p>
    <w:p w:rsidR="0086230F" w:rsidRDefault="0086230F">
      <w:pPr>
        <w:rPr>
          <w:rFonts w:ascii="Arial" w:eastAsia="Times New Roman" w:hAnsi="Arial" w:cs="Arial"/>
          <w:b/>
          <w:bCs/>
          <w:caps/>
          <w:color w:val="FF0000"/>
          <w:spacing w:val="12"/>
          <w:sz w:val="34"/>
          <w:szCs w:val="34"/>
          <w:bdr w:val="none" w:sz="0" w:space="0" w:color="auto" w:frame="1"/>
          <w:lang w:eastAsia="it-IT"/>
        </w:rPr>
      </w:pPr>
      <w:r>
        <w:rPr>
          <w:rFonts w:ascii="Arial" w:eastAsia="Times New Roman" w:hAnsi="Arial" w:cs="Arial"/>
          <w:b/>
          <w:bCs/>
          <w:caps/>
          <w:color w:val="FF0000"/>
          <w:spacing w:val="12"/>
          <w:sz w:val="34"/>
          <w:szCs w:val="34"/>
          <w:bdr w:val="none" w:sz="0" w:space="0" w:color="auto" w:frame="1"/>
          <w:lang w:eastAsia="it-IT"/>
        </w:rPr>
        <w:br w:type="page"/>
      </w:r>
    </w:p>
    <w:p w:rsidR="0086230F" w:rsidRPr="0086230F" w:rsidRDefault="0086230F" w:rsidP="0086230F">
      <w:pPr>
        <w:spacing w:after="0" w:line="264" w:lineRule="atLeast"/>
        <w:jc w:val="center"/>
        <w:textAlignment w:val="baseline"/>
        <w:outlineLvl w:val="1"/>
        <w:rPr>
          <w:rFonts w:ascii="Arial" w:eastAsia="Times New Roman" w:hAnsi="Arial" w:cs="Arial"/>
          <w:b/>
          <w:bCs/>
          <w:caps/>
          <w:color w:val="111111"/>
          <w:spacing w:val="12"/>
          <w:sz w:val="34"/>
          <w:szCs w:val="34"/>
          <w:lang w:eastAsia="it-IT"/>
        </w:rPr>
      </w:pPr>
      <w:r w:rsidRPr="0086230F">
        <w:rPr>
          <w:rFonts w:ascii="Arial" w:eastAsia="Times New Roman" w:hAnsi="Arial" w:cs="Arial"/>
          <w:b/>
          <w:bCs/>
          <w:caps/>
          <w:color w:val="FF0000"/>
          <w:spacing w:val="12"/>
          <w:sz w:val="34"/>
          <w:szCs w:val="34"/>
          <w:bdr w:val="none" w:sz="0" w:space="0" w:color="auto" w:frame="1"/>
          <w:lang w:eastAsia="it-IT"/>
        </w:rPr>
        <w:lastRenderedPageBreak/>
        <w:t>ORA CONFRONTIAMO I DATI DELLA TABELLA</w:t>
      </w:r>
    </w:p>
    <w:p w:rsidR="0086230F" w:rsidRDefault="0086230F" w:rsidP="0086230F">
      <w:pPr>
        <w:shd w:val="clear" w:color="auto" w:fill="FFFFFF"/>
        <w:spacing w:after="0" w:line="264" w:lineRule="atLeast"/>
        <w:jc w:val="center"/>
        <w:textAlignment w:val="baseline"/>
        <w:outlineLvl w:val="1"/>
        <w:rPr>
          <w:rFonts w:ascii="inherit" w:eastAsia="Times New Roman" w:hAnsi="inherit" w:cs="Arial"/>
          <w:b/>
          <w:bCs/>
          <w:caps/>
          <w:color w:val="111111"/>
          <w:spacing w:val="12"/>
          <w:sz w:val="34"/>
          <w:lang w:eastAsia="it-IT"/>
        </w:rPr>
      </w:pPr>
    </w:p>
    <w:p w:rsidR="0086230F" w:rsidRPr="0086230F" w:rsidRDefault="0086230F" w:rsidP="0086230F">
      <w:pPr>
        <w:shd w:val="clear" w:color="auto" w:fill="FFFFFF"/>
        <w:spacing w:after="0" w:line="264" w:lineRule="atLeast"/>
        <w:jc w:val="center"/>
        <w:textAlignment w:val="baseline"/>
        <w:outlineLvl w:val="1"/>
        <w:rPr>
          <w:rFonts w:ascii="Arial" w:eastAsia="Times New Roman" w:hAnsi="Arial" w:cs="Arial"/>
          <w:b/>
          <w:bCs/>
          <w:caps/>
          <w:color w:val="111111"/>
          <w:spacing w:val="12"/>
          <w:sz w:val="34"/>
          <w:szCs w:val="34"/>
          <w:lang w:eastAsia="it-IT"/>
        </w:rPr>
      </w:pPr>
      <w:r w:rsidRPr="0086230F">
        <w:rPr>
          <w:rFonts w:ascii="inherit" w:eastAsia="Times New Roman" w:hAnsi="inherit" w:cs="Arial"/>
          <w:b/>
          <w:bCs/>
          <w:caps/>
          <w:color w:val="111111"/>
          <w:spacing w:val="12"/>
          <w:sz w:val="34"/>
          <w:lang w:eastAsia="it-IT"/>
        </w:rPr>
        <w:t>DAIKIN EMURA</w:t>
      </w:r>
    </w:p>
    <w:p w:rsidR="0086230F" w:rsidRPr="0086230F" w:rsidRDefault="0086230F" w:rsidP="0086230F">
      <w:pPr>
        <w:shd w:val="clear" w:color="auto" w:fill="FFFFFF"/>
        <w:spacing w:after="0" w:line="396" w:lineRule="atLeast"/>
        <w:jc w:val="both"/>
        <w:textAlignment w:val="baseline"/>
        <w:rPr>
          <w:rFonts w:ascii="inherit" w:eastAsia="Times New Roman" w:hAnsi="inherit" w:cs="Helvetica"/>
          <w:color w:val="666666"/>
          <w:sz w:val="19"/>
          <w:szCs w:val="19"/>
          <w:lang w:eastAsia="it-IT"/>
        </w:rPr>
      </w:pPr>
      <w:r w:rsidRPr="0086230F">
        <w:rPr>
          <w:rFonts w:ascii="inherit" w:eastAsia="Times New Roman" w:hAnsi="inherit" w:cs="Helvetica"/>
          <w:color w:val="666666"/>
          <w:sz w:val="19"/>
          <w:szCs w:val="19"/>
          <w:lang w:eastAsia="it-IT"/>
        </w:rPr>
        <w:t>Il modello</w:t>
      </w:r>
      <w:r w:rsidRPr="0086230F">
        <w:rPr>
          <w:rFonts w:ascii="inherit" w:eastAsia="Times New Roman" w:hAnsi="inherit" w:cs="Helvetica"/>
          <w:b/>
          <w:bCs/>
          <w:color w:val="111111"/>
          <w:sz w:val="19"/>
          <w:lang w:eastAsia="it-IT"/>
        </w:rPr>
        <w:t> EMURA</w:t>
      </w:r>
      <w:r w:rsidRPr="0086230F">
        <w:rPr>
          <w:rFonts w:ascii="inherit" w:eastAsia="Times New Roman" w:hAnsi="inherit" w:cs="Helvetica"/>
          <w:color w:val="666666"/>
          <w:sz w:val="19"/>
          <w:szCs w:val="19"/>
          <w:lang w:eastAsia="it-IT"/>
        </w:rPr>
        <w:t> rappresenta il meglio che si può chiedere in termini di </w:t>
      </w:r>
      <w:r w:rsidRPr="0086230F">
        <w:rPr>
          <w:rFonts w:ascii="inherit" w:eastAsia="Times New Roman" w:hAnsi="inherit" w:cs="Helvetica"/>
          <w:b/>
          <w:bCs/>
          <w:color w:val="111111"/>
          <w:sz w:val="19"/>
          <w:lang w:eastAsia="it-IT"/>
        </w:rPr>
        <w:t>design e prestazioni </w:t>
      </w:r>
      <w:r w:rsidRPr="0086230F">
        <w:rPr>
          <w:rFonts w:ascii="inherit" w:eastAsia="Times New Roman" w:hAnsi="inherit" w:cs="Helvetica"/>
          <w:color w:val="666666"/>
          <w:sz w:val="19"/>
          <w:szCs w:val="19"/>
          <w:lang w:eastAsia="it-IT"/>
        </w:rPr>
        <w:t>. Per il 2016 la Daikin ha rinnovato questa gamma dotandola di una nuova sezione filtrante in </w:t>
      </w:r>
      <w:r w:rsidRPr="0086230F">
        <w:rPr>
          <w:rFonts w:ascii="inherit" w:eastAsia="Times New Roman" w:hAnsi="inherit" w:cs="Helvetica"/>
          <w:b/>
          <w:bCs/>
          <w:color w:val="111111"/>
          <w:sz w:val="19"/>
          <w:lang w:eastAsia="it-IT"/>
        </w:rPr>
        <w:t xml:space="preserve">Silver </w:t>
      </w:r>
      <w:proofErr w:type="spellStart"/>
      <w:r w:rsidRPr="0086230F">
        <w:rPr>
          <w:rFonts w:ascii="inherit" w:eastAsia="Times New Roman" w:hAnsi="inherit" w:cs="Helvetica"/>
          <w:b/>
          <w:bCs/>
          <w:color w:val="111111"/>
          <w:sz w:val="19"/>
          <w:lang w:eastAsia="it-IT"/>
        </w:rPr>
        <w:t>Allergen</w:t>
      </w:r>
      <w:proofErr w:type="spellEnd"/>
      <w:r w:rsidRPr="0086230F">
        <w:rPr>
          <w:rFonts w:ascii="inherit" w:eastAsia="Times New Roman" w:hAnsi="inherit" w:cs="Helvetica"/>
          <w:color w:val="666666"/>
          <w:sz w:val="19"/>
          <w:szCs w:val="19"/>
          <w:lang w:eastAsia="it-IT"/>
        </w:rPr>
        <w:t> che permette di ottimizzare la </w:t>
      </w:r>
      <w:r w:rsidRPr="0086230F">
        <w:rPr>
          <w:rFonts w:ascii="inherit" w:eastAsia="Times New Roman" w:hAnsi="inherit" w:cs="Helvetica"/>
          <w:b/>
          <w:bCs/>
          <w:color w:val="111111"/>
          <w:sz w:val="19"/>
          <w:lang w:eastAsia="it-IT"/>
        </w:rPr>
        <w:t>filtrazione dell’aria</w:t>
      </w:r>
      <w:r w:rsidRPr="0086230F">
        <w:rPr>
          <w:rFonts w:ascii="inherit" w:eastAsia="Times New Roman" w:hAnsi="inherit" w:cs="Helvetica"/>
          <w:color w:val="666666"/>
          <w:sz w:val="19"/>
          <w:szCs w:val="19"/>
          <w:lang w:eastAsia="it-IT"/>
        </w:rPr>
        <w:t> neutralizzando tutti gli elementi allergeni. Il</w:t>
      </w:r>
      <w:r w:rsidRPr="0086230F">
        <w:rPr>
          <w:rFonts w:ascii="inherit" w:eastAsia="Times New Roman" w:hAnsi="inherit" w:cs="Helvetica"/>
          <w:b/>
          <w:bCs/>
          <w:color w:val="111111"/>
          <w:sz w:val="19"/>
          <w:lang w:eastAsia="it-IT"/>
        </w:rPr>
        <w:t> </w:t>
      </w:r>
      <w:proofErr w:type="spellStart"/>
      <w:r w:rsidRPr="0086230F">
        <w:rPr>
          <w:rFonts w:ascii="inherit" w:eastAsia="Times New Roman" w:hAnsi="inherit" w:cs="Helvetica"/>
          <w:b/>
          <w:bCs/>
          <w:color w:val="111111"/>
          <w:sz w:val="19"/>
          <w:lang w:eastAsia="it-IT"/>
        </w:rPr>
        <w:t>wi-fi</w:t>
      </w:r>
      <w:proofErr w:type="spellEnd"/>
      <w:r w:rsidRPr="0086230F">
        <w:rPr>
          <w:rFonts w:ascii="inherit" w:eastAsia="Times New Roman" w:hAnsi="inherit" w:cs="Helvetica"/>
          <w:b/>
          <w:bCs/>
          <w:color w:val="111111"/>
          <w:sz w:val="19"/>
          <w:lang w:eastAsia="it-IT"/>
        </w:rPr>
        <w:t xml:space="preserve"> </w:t>
      </w:r>
      <w:proofErr w:type="spellStart"/>
      <w:r w:rsidRPr="0086230F">
        <w:rPr>
          <w:rFonts w:ascii="inherit" w:eastAsia="Times New Roman" w:hAnsi="inherit" w:cs="Helvetica"/>
          <w:b/>
          <w:bCs/>
          <w:color w:val="111111"/>
          <w:sz w:val="19"/>
          <w:lang w:eastAsia="it-IT"/>
        </w:rPr>
        <w:t>ready</w:t>
      </w:r>
      <w:proofErr w:type="spellEnd"/>
      <w:r w:rsidRPr="0086230F">
        <w:rPr>
          <w:rFonts w:ascii="inherit" w:eastAsia="Times New Roman" w:hAnsi="inherit" w:cs="Helvetica"/>
          <w:color w:val="666666"/>
          <w:sz w:val="19"/>
          <w:szCs w:val="19"/>
          <w:lang w:eastAsia="it-IT"/>
        </w:rPr>
        <w:t> è di serie e permette il controllo da remoto con l’</w:t>
      </w:r>
      <w:proofErr w:type="spellStart"/>
      <w:r w:rsidRPr="0086230F">
        <w:rPr>
          <w:rFonts w:ascii="inherit" w:eastAsia="Times New Roman" w:hAnsi="inherit" w:cs="Helvetica"/>
          <w:color w:val="666666"/>
          <w:sz w:val="19"/>
          <w:szCs w:val="19"/>
          <w:lang w:eastAsia="it-IT"/>
        </w:rPr>
        <w:t>app</w:t>
      </w:r>
      <w:proofErr w:type="spellEnd"/>
      <w:r w:rsidRPr="0086230F">
        <w:rPr>
          <w:rFonts w:ascii="inherit" w:eastAsia="Times New Roman" w:hAnsi="inherit" w:cs="Helvetica"/>
          <w:color w:val="666666"/>
          <w:sz w:val="19"/>
          <w:szCs w:val="19"/>
          <w:lang w:eastAsia="it-IT"/>
        </w:rPr>
        <w:t> </w:t>
      </w:r>
      <w:r w:rsidRPr="0086230F">
        <w:rPr>
          <w:rFonts w:ascii="inherit" w:eastAsia="Times New Roman" w:hAnsi="inherit" w:cs="Helvetica"/>
          <w:b/>
          <w:bCs/>
          <w:color w:val="111111"/>
          <w:sz w:val="19"/>
          <w:lang w:eastAsia="it-IT"/>
        </w:rPr>
        <w:t>Online Controller</w:t>
      </w:r>
      <w:r w:rsidRPr="0086230F">
        <w:rPr>
          <w:rFonts w:ascii="inherit" w:eastAsia="Times New Roman" w:hAnsi="inherit" w:cs="Helvetica"/>
          <w:color w:val="666666"/>
          <w:sz w:val="19"/>
          <w:szCs w:val="19"/>
          <w:lang w:eastAsia="it-IT"/>
        </w:rPr>
        <w:t xml:space="preserve"> direttamente sul tuo </w:t>
      </w:r>
      <w:proofErr w:type="spellStart"/>
      <w:r w:rsidRPr="0086230F">
        <w:rPr>
          <w:rFonts w:ascii="inherit" w:eastAsia="Times New Roman" w:hAnsi="inherit" w:cs="Helvetica"/>
          <w:color w:val="666666"/>
          <w:sz w:val="19"/>
          <w:szCs w:val="19"/>
          <w:lang w:eastAsia="it-IT"/>
        </w:rPr>
        <w:t>smartphone</w:t>
      </w:r>
      <w:proofErr w:type="spellEnd"/>
      <w:r w:rsidRPr="0086230F">
        <w:rPr>
          <w:rFonts w:ascii="inherit" w:eastAsia="Times New Roman" w:hAnsi="inherit" w:cs="Helvetica"/>
          <w:color w:val="666666"/>
          <w:sz w:val="19"/>
          <w:szCs w:val="19"/>
          <w:lang w:eastAsia="it-IT"/>
        </w:rPr>
        <w:t>. Altra importante novità: la possibilità di scegliere il pannello frontale tra trenta finiture diverse </w:t>
      </w:r>
      <w:r w:rsidRPr="0086230F">
        <w:rPr>
          <w:rFonts w:ascii="inherit" w:eastAsia="Times New Roman" w:hAnsi="inherit" w:cs="Helvetica"/>
          <w:b/>
          <w:bCs/>
          <w:color w:val="111111"/>
          <w:sz w:val="19"/>
          <w:lang w:eastAsia="it-IT"/>
        </w:rPr>
        <w:t xml:space="preserve">(versione </w:t>
      </w:r>
      <w:proofErr w:type="spellStart"/>
      <w:r w:rsidRPr="0086230F">
        <w:rPr>
          <w:rFonts w:ascii="inherit" w:eastAsia="Times New Roman" w:hAnsi="inherit" w:cs="Helvetica"/>
          <w:b/>
          <w:bCs/>
          <w:color w:val="111111"/>
          <w:sz w:val="19"/>
          <w:lang w:eastAsia="it-IT"/>
        </w:rPr>
        <w:t>Limited</w:t>
      </w:r>
      <w:proofErr w:type="spellEnd"/>
      <w:r w:rsidRPr="0086230F">
        <w:rPr>
          <w:rFonts w:ascii="inherit" w:eastAsia="Times New Roman" w:hAnsi="inherit" w:cs="Helvetica"/>
          <w:b/>
          <w:bCs/>
          <w:color w:val="111111"/>
          <w:sz w:val="19"/>
          <w:lang w:eastAsia="it-IT"/>
        </w:rPr>
        <w:t xml:space="preserve"> </w:t>
      </w:r>
      <w:proofErr w:type="spellStart"/>
      <w:r w:rsidRPr="0086230F">
        <w:rPr>
          <w:rFonts w:ascii="inherit" w:eastAsia="Times New Roman" w:hAnsi="inherit" w:cs="Helvetica"/>
          <w:b/>
          <w:bCs/>
          <w:color w:val="111111"/>
          <w:sz w:val="19"/>
          <w:lang w:eastAsia="it-IT"/>
        </w:rPr>
        <w:t>edition</w:t>
      </w:r>
      <w:proofErr w:type="spellEnd"/>
      <w:r w:rsidRPr="0086230F">
        <w:rPr>
          <w:rFonts w:ascii="inherit" w:eastAsia="Times New Roman" w:hAnsi="inherit" w:cs="Helvetica"/>
          <w:b/>
          <w:bCs/>
          <w:color w:val="111111"/>
          <w:sz w:val="19"/>
          <w:lang w:eastAsia="it-IT"/>
        </w:rPr>
        <w:t xml:space="preserve"> Alcantara </w:t>
      </w:r>
      <w:proofErr w:type="spellStart"/>
      <w:r w:rsidRPr="0086230F">
        <w:rPr>
          <w:rFonts w:ascii="inherit" w:eastAsia="Times New Roman" w:hAnsi="inherit" w:cs="Helvetica"/>
          <w:b/>
          <w:bCs/>
          <w:color w:val="111111"/>
          <w:sz w:val="19"/>
          <w:lang w:eastAsia="it-IT"/>
        </w:rPr>
        <w:t>for</w:t>
      </w:r>
      <w:proofErr w:type="spellEnd"/>
      <w:r w:rsidRPr="0086230F">
        <w:rPr>
          <w:rFonts w:ascii="inherit" w:eastAsia="Times New Roman" w:hAnsi="inherit" w:cs="Helvetica"/>
          <w:b/>
          <w:bCs/>
          <w:color w:val="111111"/>
          <w:sz w:val="19"/>
          <w:lang w:eastAsia="it-IT"/>
        </w:rPr>
        <w:t xml:space="preserve"> Daikin)</w:t>
      </w:r>
      <w:r w:rsidRPr="0086230F">
        <w:rPr>
          <w:rFonts w:ascii="inherit" w:eastAsia="Times New Roman" w:hAnsi="inherit" w:cs="Helvetica"/>
          <w:color w:val="666666"/>
          <w:sz w:val="19"/>
          <w:szCs w:val="19"/>
          <w:lang w:eastAsia="it-IT"/>
        </w:rPr>
        <w:t>.</w:t>
      </w:r>
    </w:p>
    <w:p w:rsidR="0086230F" w:rsidRPr="0086230F" w:rsidRDefault="0086230F" w:rsidP="0086230F">
      <w:pPr>
        <w:shd w:val="clear" w:color="auto" w:fill="FFFFFF"/>
        <w:spacing w:after="0" w:line="240" w:lineRule="auto"/>
        <w:textAlignment w:val="baseline"/>
        <w:rPr>
          <w:rFonts w:ascii="Helvetica" w:eastAsia="Times New Roman" w:hAnsi="Helvetica" w:cs="Helvetica"/>
          <w:color w:val="666666"/>
          <w:sz w:val="17"/>
          <w:szCs w:val="17"/>
          <w:lang w:eastAsia="it-IT"/>
        </w:rPr>
      </w:pPr>
      <w:r>
        <w:rPr>
          <w:rFonts w:ascii="Helvetica" w:eastAsia="Times New Roman" w:hAnsi="Helvetica" w:cs="Helvetica"/>
          <w:noProof/>
          <w:color w:val="666666"/>
          <w:sz w:val="17"/>
          <w:szCs w:val="17"/>
          <w:lang w:eastAsia="it-IT"/>
        </w:rPr>
        <w:drawing>
          <wp:inline distT="0" distB="0" distL="0" distR="0">
            <wp:extent cx="3261360" cy="1630680"/>
            <wp:effectExtent l="19050" t="0" r="0" b="0"/>
            <wp:docPr id="4" name="Immagine 4" descr="https://www.fb-service.it/wp-content/uploads/2016/05/Em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fb-service.it/wp-content/uploads/2016/05/Emura.jpg"/>
                    <pic:cNvPicPr>
                      <a:picLocks noChangeAspect="1" noChangeArrowheads="1"/>
                    </pic:cNvPicPr>
                  </pic:nvPicPr>
                  <pic:blipFill>
                    <a:blip r:embed="rId8" cstate="print"/>
                    <a:srcRect/>
                    <a:stretch>
                      <a:fillRect/>
                    </a:stretch>
                  </pic:blipFill>
                  <pic:spPr bwMode="auto">
                    <a:xfrm>
                      <a:off x="0" y="0"/>
                      <a:ext cx="3261360" cy="1630680"/>
                    </a:xfrm>
                    <a:prstGeom prst="rect">
                      <a:avLst/>
                    </a:prstGeom>
                    <a:noFill/>
                    <a:ln w="9525">
                      <a:noFill/>
                      <a:miter lim="800000"/>
                      <a:headEnd/>
                      <a:tailEnd/>
                    </a:ln>
                  </pic:spPr>
                </pic:pic>
              </a:graphicData>
            </a:graphic>
          </wp:inline>
        </w:drawing>
      </w:r>
    </w:p>
    <w:p w:rsidR="0086230F" w:rsidRPr="0086230F" w:rsidRDefault="0086230F" w:rsidP="0086230F">
      <w:pPr>
        <w:spacing w:after="0" w:line="396" w:lineRule="atLeast"/>
        <w:textAlignment w:val="baseline"/>
        <w:rPr>
          <w:rFonts w:ascii="inherit" w:eastAsia="Times New Roman" w:hAnsi="inherit" w:cs="Times New Roman"/>
          <w:sz w:val="17"/>
          <w:szCs w:val="17"/>
          <w:lang w:eastAsia="it-IT"/>
        </w:rPr>
      </w:pPr>
      <w:r w:rsidRPr="0086230F">
        <w:rPr>
          <w:rFonts w:ascii="inherit" w:eastAsia="Times New Roman" w:hAnsi="inherit" w:cs="Times New Roman"/>
          <w:b/>
          <w:bCs/>
          <w:color w:val="111111"/>
          <w:sz w:val="17"/>
          <w:lang w:eastAsia="it-IT"/>
        </w:rPr>
        <w:t>Esaminiamo le prestazioni:</w:t>
      </w:r>
    </w:p>
    <w:p w:rsidR="0086230F" w:rsidRPr="0086230F" w:rsidRDefault="0086230F" w:rsidP="0086230F">
      <w:pPr>
        <w:numPr>
          <w:ilvl w:val="0"/>
          <w:numId w:val="2"/>
        </w:numPr>
        <w:spacing w:after="0" w:line="396" w:lineRule="atLeast"/>
        <w:ind w:left="324" w:firstLine="0"/>
        <w:textAlignment w:val="baseline"/>
        <w:rPr>
          <w:rFonts w:ascii="inherit" w:eastAsia="Times New Roman" w:hAnsi="inherit" w:cs="Times New Roman"/>
          <w:sz w:val="17"/>
          <w:szCs w:val="17"/>
          <w:lang w:eastAsia="it-IT"/>
        </w:rPr>
      </w:pPr>
      <w:r w:rsidRPr="0086230F">
        <w:rPr>
          <w:rFonts w:ascii="inherit" w:eastAsia="Times New Roman" w:hAnsi="inherit" w:cs="Times New Roman"/>
          <w:sz w:val="17"/>
          <w:szCs w:val="17"/>
          <w:lang w:eastAsia="it-IT"/>
        </w:rPr>
        <w:t>La capacità di raffreddamento alla </w:t>
      </w:r>
      <w:r w:rsidRPr="0086230F">
        <w:rPr>
          <w:rFonts w:ascii="inherit" w:eastAsia="Times New Roman" w:hAnsi="inherit" w:cs="Times New Roman"/>
          <w:b/>
          <w:bCs/>
          <w:color w:val="111111"/>
          <w:sz w:val="17"/>
          <w:lang w:eastAsia="it-IT"/>
        </w:rPr>
        <w:t xml:space="preserve">massima potenza è di 14000 </w:t>
      </w:r>
      <w:proofErr w:type="spellStart"/>
      <w:r w:rsidRPr="0086230F">
        <w:rPr>
          <w:rFonts w:ascii="inherit" w:eastAsia="Times New Roman" w:hAnsi="inherit" w:cs="Times New Roman"/>
          <w:b/>
          <w:bCs/>
          <w:color w:val="111111"/>
          <w:sz w:val="17"/>
          <w:lang w:eastAsia="it-IT"/>
        </w:rPr>
        <w:t>btu</w:t>
      </w:r>
      <w:proofErr w:type="spellEnd"/>
      <w:r w:rsidRPr="0086230F">
        <w:rPr>
          <w:rFonts w:ascii="inherit" w:eastAsia="Times New Roman" w:hAnsi="inherit" w:cs="Times New Roman"/>
          <w:b/>
          <w:bCs/>
          <w:color w:val="111111"/>
          <w:sz w:val="17"/>
          <w:lang w:eastAsia="it-IT"/>
        </w:rPr>
        <w:t>/h</w:t>
      </w:r>
      <w:r w:rsidRPr="0086230F">
        <w:rPr>
          <w:rFonts w:ascii="inherit" w:eastAsia="Times New Roman" w:hAnsi="inherit" w:cs="Times New Roman"/>
          <w:sz w:val="17"/>
          <w:szCs w:val="17"/>
          <w:lang w:eastAsia="it-IT"/>
        </w:rPr>
        <w:t> ed è la più alta del gruppo;</w:t>
      </w:r>
    </w:p>
    <w:p w:rsidR="0086230F" w:rsidRPr="0086230F" w:rsidRDefault="0086230F" w:rsidP="0086230F">
      <w:pPr>
        <w:numPr>
          <w:ilvl w:val="0"/>
          <w:numId w:val="2"/>
        </w:numPr>
        <w:spacing w:after="0" w:line="396" w:lineRule="atLeast"/>
        <w:ind w:left="324" w:firstLine="0"/>
        <w:textAlignment w:val="baseline"/>
        <w:rPr>
          <w:rFonts w:ascii="inherit" w:eastAsia="Times New Roman" w:hAnsi="inherit" w:cs="Times New Roman"/>
          <w:sz w:val="17"/>
          <w:szCs w:val="17"/>
          <w:lang w:eastAsia="it-IT"/>
        </w:rPr>
      </w:pPr>
      <w:r w:rsidRPr="0086230F">
        <w:rPr>
          <w:rFonts w:ascii="inherit" w:eastAsia="Times New Roman" w:hAnsi="inherit" w:cs="Times New Roman"/>
          <w:sz w:val="17"/>
          <w:szCs w:val="17"/>
          <w:lang w:eastAsia="it-IT"/>
        </w:rPr>
        <w:t>La</w:t>
      </w:r>
      <w:r w:rsidRPr="0086230F">
        <w:rPr>
          <w:rFonts w:ascii="inherit" w:eastAsia="Times New Roman" w:hAnsi="inherit" w:cs="Times New Roman"/>
          <w:b/>
          <w:bCs/>
          <w:color w:val="111111"/>
          <w:sz w:val="17"/>
          <w:lang w:eastAsia="it-IT"/>
        </w:rPr>
        <w:t xml:space="preserve"> classe energetica in </w:t>
      </w:r>
      <w:proofErr w:type="spellStart"/>
      <w:r w:rsidRPr="0086230F">
        <w:rPr>
          <w:rFonts w:ascii="inherit" w:eastAsia="Times New Roman" w:hAnsi="inherit" w:cs="Times New Roman"/>
          <w:b/>
          <w:bCs/>
          <w:color w:val="111111"/>
          <w:sz w:val="17"/>
          <w:lang w:eastAsia="it-IT"/>
        </w:rPr>
        <w:t>raffrescamento</w:t>
      </w:r>
      <w:proofErr w:type="spellEnd"/>
      <w:r w:rsidRPr="0086230F">
        <w:rPr>
          <w:rFonts w:ascii="inherit" w:eastAsia="Times New Roman" w:hAnsi="inherit" w:cs="Times New Roman"/>
          <w:sz w:val="17"/>
          <w:szCs w:val="17"/>
          <w:lang w:eastAsia="it-IT"/>
        </w:rPr>
        <w:t> è la più bassa con un SEER di 7.19 (classe A++);</w:t>
      </w:r>
    </w:p>
    <w:p w:rsidR="0086230F" w:rsidRPr="0086230F" w:rsidRDefault="0086230F" w:rsidP="0086230F">
      <w:pPr>
        <w:numPr>
          <w:ilvl w:val="0"/>
          <w:numId w:val="2"/>
        </w:numPr>
        <w:spacing w:after="0" w:line="396" w:lineRule="atLeast"/>
        <w:ind w:left="324" w:firstLine="0"/>
        <w:textAlignment w:val="baseline"/>
        <w:rPr>
          <w:rFonts w:ascii="inherit" w:eastAsia="Times New Roman" w:hAnsi="inherit" w:cs="Times New Roman"/>
          <w:sz w:val="17"/>
          <w:szCs w:val="17"/>
          <w:lang w:eastAsia="it-IT"/>
        </w:rPr>
      </w:pPr>
      <w:r w:rsidRPr="0086230F">
        <w:rPr>
          <w:rFonts w:ascii="inherit" w:eastAsia="Times New Roman" w:hAnsi="inherit" w:cs="Times New Roman"/>
          <w:sz w:val="17"/>
          <w:szCs w:val="17"/>
          <w:lang w:eastAsia="it-IT"/>
        </w:rPr>
        <w:t>La </w:t>
      </w:r>
      <w:r w:rsidRPr="0086230F">
        <w:rPr>
          <w:rFonts w:ascii="inherit" w:eastAsia="Times New Roman" w:hAnsi="inherit" w:cs="Times New Roman"/>
          <w:b/>
          <w:bCs/>
          <w:color w:val="111111"/>
          <w:sz w:val="17"/>
          <w:lang w:eastAsia="it-IT"/>
        </w:rPr>
        <w:t>portata d’aria dell’unità interna</w:t>
      </w:r>
      <w:r w:rsidRPr="0086230F">
        <w:rPr>
          <w:rFonts w:ascii="inherit" w:eastAsia="Times New Roman" w:hAnsi="inherit" w:cs="Times New Roman"/>
          <w:sz w:val="17"/>
          <w:szCs w:val="17"/>
          <w:lang w:eastAsia="it-IT"/>
        </w:rPr>
        <w:t> alla massima velocità non è eccezionale e un po’ inferiore alla concorrenza.</w:t>
      </w:r>
    </w:p>
    <w:p w:rsidR="0086230F" w:rsidRPr="0086230F" w:rsidRDefault="0086230F" w:rsidP="0086230F">
      <w:pPr>
        <w:numPr>
          <w:ilvl w:val="0"/>
          <w:numId w:val="2"/>
        </w:numPr>
        <w:spacing w:after="0" w:line="396" w:lineRule="atLeast"/>
        <w:ind w:left="324" w:firstLine="0"/>
        <w:textAlignment w:val="baseline"/>
        <w:rPr>
          <w:rFonts w:ascii="inherit" w:eastAsia="Times New Roman" w:hAnsi="inherit" w:cs="Times New Roman"/>
          <w:sz w:val="17"/>
          <w:szCs w:val="17"/>
          <w:lang w:eastAsia="it-IT"/>
        </w:rPr>
      </w:pPr>
      <w:r w:rsidRPr="0086230F">
        <w:rPr>
          <w:rFonts w:ascii="inherit" w:eastAsia="Times New Roman" w:hAnsi="inherit" w:cs="Times New Roman"/>
          <w:sz w:val="17"/>
          <w:szCs w:val="17"/>
          <w:lang w:eastAsia="it-IT"/>
        </w:rPr>
        <w:t>Il livello di </w:t>
      </w:r>
      <w:r w:rsidRPr="0086230F">
        <w:rPr>
          <w:rFonts w:ascii="inherit" w:eastAsia="Times New Roman" w:hAnsi="inherit" w:cs="Times New Roman"/>
          <w:b/>
          <w:bCs/>
          <w:color w:val="111111"/>
          <w:sz w:val="17"/>
          <w:lang w:eastAsia="it-IT"/>
        </w:rPr>
        <w:t>pressione sonora</w:t>
      </w:r>
      <w:r w:rsidRPr="0086230F">
        <w:rPr>
          <w:rFonts w:ascii="inherit" w:eastAsia="Times New Roman" w:hAnsi="inherit" w:cs="Times New Roman"/>
          <w:sz w:val="17"/>
          <w:szCs w:val="17"/>
          <w:lang w:eastAsia="it-IT"/>
        </w:rPr>
        <w:t> (da non confondere con la potenza sonora) è un po’ elevato alla massima velocità mentre alla minima si riduce a soli 20 db(A)</w:t>
      </w:r>
    </w:p>
    <w:p w:rsidR="0086230F" w:rsidRPr="0086230F" w:rsidRDefault="0086230F" w:rsidP="0086230F">
      <w:pPr>
        <w:numPr>
          <w:ilvl w:val="0"/>
          <w:numId w:val="2"/>
        </w:numPr>
        <w:spacing w:after="0" w:line="396" w:lineRule="atLeast"/>
        <w:ind w:left="324" w:firstLine="0"/>
        <w:textAlignment w:val="baseline"/>
        <w:rPr>
          <w:rFonts w:ascii="inherit" w:eastAsia="Times New Roman" w:hAnsi="inherit" w:cs="Times New Roman"/>
          <w:sz w:val="17"/>
          <w:szCs w:val="17"/>
          <w:lang w:eastAsia="it-IT"/>
        </w:rPr>
      </w:pPr>
      <w:r w:rsidRPr="0086230F">
        <w:rPr>
          <w:rFonts w:ascii="inherit" w:eastAsia="Times New Roman" w:hAnsi="inherit" w:cs="Times New Roman"/>
          <w:sz w:val="17"/>
          <w:szCs w:val="17"/>
          <w:lang w:eastAsia="it-IT"/>
        </w:rPr>
        <w:t>Questo condizionatore funziona con il </w:t>
      </w:r>
      <w:r w:rsidRPr="0086230F">
        <w:rPr>
          <w:rFonts w:ascii="inherit" w:eastAsia="Times New Roman" w:hAnsi="inherit" w:cs="Times New Roman"/>
          <w:b/>
          <w:bCs/>
          <w:color w:val="111111"/>
          <w:sz w:val="17"/>
          <w:lang w:eastAsia="it-IT"/>
        </w:rPr>
        <w:t>nuovo refrigerante R32</w:t>
      </w:r>
      <w:r w:rsidRPr="0086230F">
        <w:rPr>
          <w:rFonts w:ascii="inherit" w:eastAsia="Times New Roman" w:hAnsi="inherit" w:cs="Times New Roman"/>
          <w:sz w:val="17"/>
          <w:szCs w:val="17"/>
          <w:lang w:eastAsia="it-IT"/>
        </w:rPr>
        <w:t>.</w:t>
      </w:r>
    </w:p>
    <w:p w:rsidR="0086230F" w:rsidRDefault="0086230F" w:rsidP="0086230F">
      <w:pPr>
        <w:spacing w:after="0" w:line="264" w:lineRule="atLeast"/>
        <w:jc w:val="center"/>
        <w:textAlignment w:val="baseline"/>
        <w:outlineLvl w:val="1"/>
        <w:rPr>
          <w:rFonts w:ascii="inherit" w:eastAsia="Times New Roman" w:hAnsi="inherit" w:cs="Arial"/>
          <w:b/>
          <w:bCs/>
          <w:caps/>
          <w:color w:val="111111"/>
          <w:spacing w:val="12"/>
          <w:sz w:val="34"/>
          <w:lang w:eastAsia="it-IT"/>
        </w:rPr>
      </w:pPr>
    </w:p>
    <w:p w:rsidR="0086230F" w:rsidRPr="0086230F" w:rsidRDefault="0086230F" w:rsidP="0086230F">
      <w:pPr>
        <w:spacing w:after="0" w:line="264" w:lineRule="atLeast"/>
        <w:jc w:val="center"/>
        <w:textAlignment w:val="baseline"/>
        <w:outlineLvl w:val="1"/>
        <w:rPr>
          <w:rFonts w:ascii="Arial" w:eastAsia="Times New Roman" w:hAnsi="Arial" w:cs="Arial"/>
          <w:b/>
          <w:bCs/>
          <w:caps/>
          <w:color w:val="111111"/>
          <w:spacing w:val="12"/>
          <w:sz w:val="34"/>
          <w:szCs w:val="34"/>
          <w:lang w:eastAsia="it-IT"/>
        </w:rPr>
      </w:pPr>
      <w:r w:rsidRPr="0086230F">
        <w:rPr>
          <w:rFonts w:ascii="inherit" w:eastAsia="Times New Roman" w:hAnsi="inherit" w:cs="Arial"/>
          <w:b/>
          <w:bCs/>
          <w:caps/>
          <w:color w:val="111111"/>
          <w:spacing w:val="12"/>
          <w:sz w:val="34"/>
          <w:lang w:eastAsia="it-IT"/>
        </w:rPr>
        <w:t>DAIKIN FTXM</w:t>
      </w:r>
    </w:p>
    <w:p w:rsidR="0086230F" w:rsidRPr="0086230F" w:rsidRDefault="0086230F" w:rsidP="0086230F">
      <w:pPr>
        <w:shd w:val="clear" w:color="auto" w:fill="FFFFFF"/>
        <w:spacing w:after="0" w:line="396" w:lineRule="atLeast"/>
        <w:jc w:val="both"/>
        <w:textAlignment w:val="baseline"/>
        <w:rPr>
          <w:rFonts w:ascii="inherit" w:eastAsia="Times New Roman" w:hAnsi="inherit" w:cs="Helvetica"/>
          <w:color w:val="666666"/>
          <w:sz w:val="19"/>
          <w:szCs w:val="19"/>
          <w:lang w:eastAsia="it-IT"/>
        </w:rPr>
      </w:pPr>
      <w:r w:rsidRPr="0086230F">
        <w:rPr>
          <w:rFonts w:ascii="inherit" w:eastAsia="Times New Roman" w:hAnsi="inherit" w:cs="Helvetica"/>
          <w:color w:val="666666"/>
          <w:sz w:val="19"/>
          <w:szCs w:val="19"/>
          <w:lang w:eastAsia="it-IT"/>
        </w:rPr>
        <w:t xml:space="preserve">La Daikin ha presentato il nuovo modello FTXM-M con refrigerante R32 che permette di ottenere la classe energetica A+++ sia in </w:t>
      </w:r>
      <w:proofErr w:type="spellStart"/>
      <w:r w:rsidRPr="0086230F">
        <w:rPr>
          <w:rFonts w:ascii="inherit" w:eastAsia="Times New Roman" w:hAnsi="inherit" w:cs="Helvetica"/>
          <w:color w:val="666666"/>
          <w:sz w:val="19"/>
          <w:szCs w:val="19"/>
          <w:lang w:eastAsia="it-IT"/>
        </w:rPr>
        <w:t>raffrescamento</w:t>
      </w:r>
      <w:proofErr w:type="spellEnd"/>
      <w:r w:rsidRPr="0086230F">
        <w:rPr>
          <w:rFonts w:ascii="inherit" w:eastAsia="Times New Roman" w:hAnsi="inherit" w:cs="Helvetica"/>
          <w:color w:val="666666"/>
          <w:sz w:val="19"/>
          <w:szCs w:val="19"/>
          <w:lang w:eastAsia="it-IT"/>
        </w:rPr>
        <w:t xml:space="preserve"> che in riscaldamento nelle taglie di </w:t>
      </w:r>
      <w:r w:rsidRPr="0086230F">
        <w:rPr>
          <w:rFonts w:ascii="inherit" w:eastAsia="Times New Roman" w:hAnsi="inherit" w:cs="Helvetica"/>
          <w:b/>
          <w:bCs/>
          <w:color w:val="111111"/>
          <w:sz w:val="19"/>
          <w:lang w:eastAsia="it-IT"/>
        </w:rPr>
        <w:t xml:space="preserve">7000, 9000 e 12000 </w:t>
      </w:r>
      <w:proofErr w:type="spellStart"/>
      <w:r w:rsidRPr="0086230F">
        <w:rPr>
          <w:rFonts w:ascii="inherit" w:eastAsia="Times New Roman" w:hAnsi="inherit" w:cs="Helvetica"/>
          <w:b/>
          <w:bCs/>
          <w:color w:val="111111"/>
          <w:sz w:val="19"/>
          <w:lang w:eastAsia="it-IT"/>
        </w:rPr>
        <w:t>btu</w:t>
      </w:r>
      <w:proofErr w:type="spellEnd"/>
      <w:r w:rsidRPr="0086230F">
        <w:rPr>
          <w:rFonts w:ascii="inherit" w:eastAsia="Times New Roman" w:hAnsi="inherit" w:cs="Helvetica"/>
          <w:b/>
          <w:bCs/>
          <w:color w:val="111111"/>
          <w:sz w:val="19"/>
          <w:lang w:eastAsia="it-IT"/>
        </w:rPr>
        <w:t>/h</w:t>
      </w:r>
      <w:r w:rsidRPr="0086230F">
        <w:rPr>
          <w:rFonts w:ascii="inherit" w:eastAsia="Times New Roman" w:hAnsi="inherit" w:cs="Helvetica"/>
          <w:color w:val="666666"/>
          <w:sz w:val="19"/>
          <w:szCs w:val="19"/>
          <w:lang w:eastAsia="it-IT"/>
        </w:rPr>
        <w:t xml:space="preserve">. L’adozione di un filtro purificatore catalitico rende l’aria più pulita eliminando i cattivi odori. La tecnologia Flash </w:t>
      </w:r>
      <w:proofErr w:type="spellStart"/>
      <w:r w:rsidRPr="0086230F">
        <w:rPr>
          <w:rFonts w:ascii="inherit" w:eastAsia="Times New Roman" w:hAnsi="inherit" w:cs="Helvetica"/>
          <w:color w:val="666666"/>
          <w:sz w:val="19"/>
          <w:szCs w:val="19"/>
          <w:lang w:eastAsia="it-IT"/>
        </w:rPr>
        <w:t>streamer</w:t>
      </w:r>
      <w:proofErr w:type="spellEnd"/>
      <w:r w:rsidRPr="0086230F">
        <w:rPr>
          <w:rFonts w:ascii="inherit" w:eastAsia="Times New Roman" w:hAnsi="inherit" w:cs="Helvetica"/>
          <w:color w:val="666666"/>
          <w:sz w:val="19"/>
          <w:szCs w:val="19"/>
          <w:lang w:eastAsia="it-IT"/>
        </w:rPr>
        <w:t xml:space="preserve"> neutralizza muffe, batteri e virus prima di rilasciare aria pulita in ambiente. Quindi prestazioni sempre al top e aria sempre pulitissima.</w:t>
      </w:r>
    </w:p>
    <w:p w:rsidR="0086230F" w:rsidRPr="0086230F" w:rsidRDefault="0086230F" w:rsidP="0086230F">
      <w:pPr>
        <w:shd w:val="clear" w:color="auto" w:fill="FFFFFF"/>
        <w:spacing w:after="0" w:line="240" w:lineRule="auto"/>
        <w:textAlignment w:val="baseline"/>
        <w:rPr>
          <w:rFonts w:ascii="Helvetica" w:eastAsia="Times New Roman" w:hAnsi="Helvetica" w:cs="Helvetica"/>
          <w:color w:val="666666"/>
          <w:sz w:val="17"/>
          <w:szCs w:val="17"/>
          <w:lang w:eastAsia="it-IT"/>
        </w:rPr>
      </w:pPr>
      <w:r>
        <w:rPr>
          <w:rFonts w:ascii="Helvetica" w:eastAsia="Times New Roman" w:hAnsi="Helvetica" w:cs="Helvetica"/>
          <w:noProof/>
          <w:color w:val="666666"/>
          <w:sz w:val="17"/>
          <w:szCs w:val="17"/>
          <w:lang w:eastAsia="it-IT"/>
        </w:rPr>
        <w:drawing>
          <wp:inline distT="0" distB="0" distL="0" distR="0">
            <wp:extent cx="3581400" cy="1790700"/>
            <wp:effectExtent l="19050" t="0" r="0" b="0"/>
            <wp:docPr id="5" name="Immagine 5" descr="https://www.fb-service.it/wp-content/uploads/2016/05/seir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fb-service.it/wp-content/uploads/2016/05/seire-M.jpg"/>
                    <pic:cNvPicPr>
                      <a:picLocks noChangeAspect="1" noChangeArrowheads="1"/>
                    </pic:cNvPicPr>
                  </pic:nvPicPr>
                  <pic:blipFill>
                    <a:blip r:embed="rId9" cstate="print"/>
                    <a:srcRect/>
                    <a:stretch>
                      <a:fillRect/>
                    </a:stretch>
                  </pic:blipFill>
                  <pic:spPr bwMode="auto">
                    <a:xfrm>
                      <a:off x="0" y="0"/>
                      <a:ext cx="3581400" cy="1790700"/>
                    </a:xfrm>
                    <a:prstGeom prst="rect">
                      <a:avLst/>
                    </a:prstGeom>
                    <a:noFill/>
                    <a:ln w="9525">
                      <a:noFill/>
                      <a:miter lim="800000"/>
                      <a:headEnd/>
                      <a:tailEnd/>
                    </a:ln>
                  </pic:spPr>
                </pic:pic>
              </a:graphicData>
            </a:graphic>
          </wp:inline>
        </w:drawing>
      </w:r>
    </w:p>
    <w:p w:rsidR="0086230F" w:rsidRPr="0086230F" w:rsidRDefault="0086230F" w:rsidP="0086230F">
      <w:pPr>
        <w:spacing w:after="0" w:line="396" w:lineRule="atLeast"/>
        <w:textAlignment w:val="baseline"/>
        <w:rPr>
          <w:rFonts w:ascii="inherit" w:eastAsia="Times New Roman" w:hAnsi="inherit" w:cs="Times New Roman"/>
          <w:sz w:val="17"/>
          <w:szCs w:val="17"/>
          <w:lang w:eastAsia="it-IT"/>
        </w:rPr>
      </w:pPr>
      <w:r w:rsidRPr="0086230F">
        <w:rPr>
          <w:rFonts w:ascii="inherit" w:eastAsia="Times New Roman" w:hAnsi="inherit" w:cs="Times New Roman"/>
          <w:b/>
          <w:bCs/>
          <w:color w:val="111111"/>
          <w:sz w:val="17"/>
          <w:lang w:eastAsia="it-IT"/>
        </w:rPr>
        <w:t>Esaminiamo le prestazioni:</w:t>
      </w:r>
    </w:p>
    <w:p w:rsidR="0086230F" w:rsidRPr="0086230F" w:rsidRDefault="0086230F" w:rsidP="0086230F">
      <w:pPr>
        <w:numPr>
          <w:ilvl w:val="0"/>
          <w:numId w:val="3"/>
        </w:numPr>
        <w:spacing w:after="0" w:line="396" w:lineRule="atLeast"/>
        <w:ind w:left="324" w:firstLine="0"/>
        <w:textAlignment w:val="baseline"/>
        <w:rPr>
          <w:rFonts w:ascii="inherit" w:eastAsia="Times New Roman" w:hAnsi="inherit" w:cs="Times New Roman"/>
          <w:sz w:val="17"/>
          <w:szCs w:val="17"/>
          <w:lang w:eastAsia="it-IT"/>
        </w:rPr>
      </w:pPr>
      <w:r w:rsidRPr="0086230F">
        <w:rPr>
          <w:rFonts w:ascii="inherit" w:eastAsia="Times New Roman" w:hAnsi="inherit" w:cs="Times New Roman"/>
          <w:sz w:val="17"/>
          <w:szCs w:val="17"/>
          <w:lang w:eastAsia="it-IT"/>
        </w:rPr>
        <w:t>La capacità di raffreddamento alla </w:t>
      </w:r>
      <w:r w:rsidRPr="0086230F">
        <w:rPr>
          <w:rFonts w:ascii="inherit" w:eastAsia="Times New Roman" w:hAnsi="inherit" w:cs="Times New Roman"/>
          <w:b/>
          <w:bCs/>
          <w:color w:val="111111"/>
          <w:sz w:val="17"/>
          <w:lang w:eastAsia="it-IT"/>
        </w:rPr>
        <w:t>massima potenza è di 13664 </w:t>
      </w:r>
      <w:proofErr w:type="spellStart"/>
      <w:r w:rsidRPr="0086230F">
        <w:rPr>
          <w:rFonts w:ascii="inherit" w:eastAsia="Times New Roman" w:hAnsi="inherit" w:cs="Times New Roman"/>
          <w:b/>
          <w:bCs/>
          <w:color w:val="111111"/>
          <w:sz w:val="17"/>
          <w:lang w:eastAsia="it-IT"/>
        </w:rPr>
        <w:t>btu</w:t>
      </w:r>
      <w:proofErr w:type="spellEnd"/>
      <w:r w:rsidRPr="0086230F">
        <w:rPr>
          <w:rFonts w:ascii="inherit" w:eastAsia="Times New Roman" w:hAnsi="inherit" w:cs="Times New Roman"/>
          <w:b/>
          <w:bCs/>
          <w:color w:val="111111"/>
          <w:sz w:val="17"/>
          <w:lang w:eastAsia="it-IT"/>
        </w:rPr>
        <w:t>/h</w:t>
      </w:r>
      <w:r w:rsidRPr="0086230F">
        <w:rPr>
          <w:rFonts w:ascii="inherit" w:eastAsia="Times New Roman" w:hAnsi="inherit" w:cs="Times New Roman"/>
          <w:sz w:val="17"/>
          <w:szCs w:val="17"/>
          <w:lang w:eastAsia="it-IT"/>
        </w:rPr>
        <w:t> come gli altri concorrenti;</w:t>
      </w:r>
    </w:p>
    <w:p w:rsidR="0086230F" w:rsidRPr="0086230F" w:rsidRDefault="0086230F" w:rsidP="0086230F">
      <w:pPr>
        <w:numPr>
          <w:ilvl w:val="0"/>
          <w:numId w:val="3"/>
        </w:numPr>
        <w:spacing w:after="0" w:line="396" w:lineRule="atLeast"/>
        <w:ind w:left="324" w:firstLine="0"/>
        <w:textAlignment w:val="baseline"/>
        <w:rPr>
          <w:rFonts w:ascii="inherit" w:eastAsia="Times New Roman" w:hAnsi="inherit" w:cs="Times New Roman"/>
          <w:sz w:val="17"/>
          <w:szCs w:val="17"/>
          <w:lang w:eastAsia="it-IT"/>
        </w:rPr>
      </w:pPr>
      <w:r w:rsidRPr="0086230F">
        <w:rPr>
          <w:rFonts w:ascii="inherit" w:eastAsia="Times New Roman" w:hAnsi="inherit" w:cs="Times New Roman"/>
          <w:sz w:val="17"/>
          <w:szCs w:val="17"/>
          <w:lang w:eastAsia="it-IT"/>
        </w:rPr>
        <w:t>La</w:t>
      </w:r>
      <w:r w:rsidRPr="0086230F">
        <w:rPr>
          <w:rFonts w:ascii="inherit" w:eastAsia="Times New Roman" w:hAnsi="inherit" w:cs="Times New Roman"/>
          <w:b/>
          <w:bCs/>
          <w:color w:val="111111"/>
          <w:sz w:val="17"/>
          <w:lang w:eastAsia="it-IT"/>
        </w:rPr>
        <w:t xml:space="preserve"> potenza assorbita nominale in </w:t>
      </w:r>
      <w:proofErr w:type="spellStart"/>
      <w:r w:rsidRPr="0086230F">
        <w:rPr>
          <w:rFonts w:ascii="inherit" w:eastAsia="Times New Roman" w:hAnsi="inherit" w:cs="Times New Roman"/>
          <w:b/>
          <w:bCs/>
          <w:color w:val="111111"/>
          <w:sz w:val="17"/>
          <w:lang w:eastAsia="it-IT"/>
        </w:rPr>
        <w:t>raffrescamento</w:t>
      </w:r>
      <w:proofErr w:type="spellEnd"/>
      <w:r w:rsidRPr="0086230F">
        <w:rPr>
          <w:rFonts w:ascii="inherit" w:eastAsia="Times New Roman" w:hAnsi="inherit" w:cs="Times New Roman"/>
          <w:sz w:val="17"/>
          <w:szCs w:val="17"/>
          <w:lang w:eastAsia="it-IT"/>
        </w:rPr>
        <w:t> è di 0.8 kW, il dato migliore del gruppo;</w:t>
      </w:r>
    </w:p>
    <w:p w:rsidR="0086230F" w:rsidRPr="0086230F" w:rsidRDefault="0086230F" w:rsidP="0086230F">
      <w:pPr>
        <w:numPr>
          <w:ilvl w:val="0"/>
          <w:numId w:val="3"/>
        </w:numPr>
        <w:spacing w:after="0" w:line="396" w:lineRule="atLeast"/>
        <w:ind w:left="324" w:firstLine="0"/>
        <w:textAlignment w:val="baseline"/>
        <w:rPr>
          <w:rFonts w:ascii="inherit" w:eastAsia="Times New Roman" w:hAnsi="inherit" w:cs="Times New Roman"/>
          <w:sz w:val="17"/>
          <w:szCs w:val="17"/>
          <w:lang w:eastAsia="it-IT"/>
        </w:rPr>
      </w:pPr>
      <w:r w:rsidRPr="0086230F">
        <w:rPr>
          <w:rFonts w:ascii="inherit" w:eastAsia="Times New Roman" w:hAnsi="inherit" w:cs="Times New Roman"/>
          <w:sz w:val="17"/>
          <w:szCs w:val="17"/>
          <w:lang w:eastAsia="it-IT"/>
        </w:rPr>
        <w:t>La</w:t>
      </w:r>
      <w:r w:rsidRPr="0086230F">
        <w:rPr>
          <w:rFonts w:ascii="inherit" w:eastAsia="Times New Roman" w:hAnsi="inherit" w:cs="Times New Roman"/>
          <w:b/>
          <w:bCs/>
          <w:color w:val="111111"/>
          <w:sz w:val="17"/>
          <w:lang w:eastAsia="it-IT"/>
        </w:rPr>
        <w:t> portata d’aria alla massima velocità</w:t>
      </w:r>
      <w:r w:rsidRPr="0086230F">
        <w:rPr>
          <w:rFonts w:ascii="inherit" w:eastAsia="Times New Roman" w:hAnsi="inherit" w:cs="Times New Roman"/>
          <w:sz w:val="17"/>
          <w:szCs w:val="17"/>
          <w:lang w:eastAsia="it-IT"/>
        </w:rPr>
        <w:t> è di 612 m3/h, non molta, ma garantisce silenziosità del flusso d’aria.</w:t>
      </w:r>
    </w:p>
    <w:p w:rsidR="0086230F" w:rsidRPr="0086230F" w:rsidRDefault="0086230F" w:rsidP="0086230F">
      <w:pPr>
        <w:numPr>
          <w:ilvl w:val="0"/>
          <w:numId w:val="3"/>
        </w:numPr>
        <w:spacing w:after="0" w:line="396" w:lineRule="atLeast"/>
        <w:ind w:left="324" w:firstLine="0"/>
        <w:textAlignment w:val="baseline"/>
        <w:rPr>
          <w:rFonts w:ascii="inherit" w:eastAsia="Times New Roman" w:hAnsi="inherit" w:cs="Times New Roman"/>
          <w:sz w:val="17"/>
          <w:szCs w:val="17"/>
          <w:lang w:eastAsia="it-IT"/>
        </w:rPr>
      </w:pPr>
      <w:r w:rsidRPr="0086230F">
        <w:rPr>
          <w:rFonts w:ascii="inherit" w:eastAsia="Times New Roman" w:hAnsi="inherit" w:cs="Times New Roman"/>
          <w:sz w:val="17"/>
          <w:szCs w:val="17"/>
          <w:lang w:eastAsia="it-IT"/>
        </w:rPr>
        <w:lastRenderedPageBreak/>
        <w:t>Il livello di </w:t>
      </w:r>
      <w:r w:rsidRPr="0086230F">
        <w:rPr>
          <w:rFonts w:ascii="inherit" w:eastAsia="Times New Roman" w:hAnsi="inherit" w:cs="Times New Roman"/>
          <w:b/>
          <w:bCs/>
          <w:color w:val="111111"/>
          <w:sz w:val="17"/>
          <w:lang w:eastAsia="it-IT"/>
        </w:rPr>
        <w:t>pressione sonora</w:t>
      </w:r>
      <w:r w:rsidRPr="0086230F">
        <w:rPr>
          <w:rFonts w:ascii="inherit" w:eastAsia="Times New Roman" w:hAnsi="inherit" w:cs="Times New Roman"/>
          <w:sz w:val="17"/>
          <w:szCs w:val="17"/>
          <w:lang w:eastAsia="it-IT"/>
        </w:rPr>
        <w:t> non è stato comunicato;</w:t>
      </w:r>
    </w:p>
    <w:p w:rsidR="0086230F" w:rsidRPr="0086230F" w:rsidRDefault="0086230F" w:rsidP="0086230F">
      <w:pPr>
        <w:numPr>
          <w:ilvl w:val="0"/>
          <w:numId w:val="3"/>
        </w:numPr>
        <w:spacing w:after="0" w:line="396" w:lineRule="atLeast"/>
        <w:ind w:left="324" w:firstLine="0"/>
        <w:textAlignment w:val="baseline"/>
        <w:rPr>
          <w:rFonts w:ascii="inherit" w:eastAsia="Times New Roman" w:hAnsi="inherit" w:cs="Times New Roman"/>
          <w:sz w:val="17"/>
          <w:szCs w:val="17"/>
          <w:lang w:eastAsia="it-IT"/>
        </w:rPr>
      </w:pPr>
      <w:r w:rsidRPr="0086230F">
        <w:rPr>
          <w:rFonts w:ascii="inherit" w:eastAsia="Times New Roman" w:hAnsi="inherit" w:cs="Times New Roman"/>
          <w:sz w:val="17"/>
          <w:szCs w:val="17"/>
          <w:lang w:eastAsia="it-IT"/>
        </w:rPr>
        <w:t>Questo condizionatore funziona con il </w:t>
      </w:r>
      <w:r w:rsidRPr="0086230F">
        <w:rPr>
          <w:rFonts w:ascii="inherit" w:eastAsia="Times New Roman" w:hAnsi="inherit" w:cs="Times New Roman"/>
          <w:b/>
          <w:bCs/>
          <w:color w:val="111111"/>
          <w:sz w:val="17"/>
          <w:lang w:eastAsia="it-IT"/>
        </w:rPr>
        <w:t>nuovo refrigerante R32</w:t>
      </w:r>
      <w:r w:rsidRPr="0086230F">
        <w:rPr>
          <w:rFonts w:ascii="inherit" w:eastAsia="Times New Roman" w:hAnsi="inherit" w:cs="Times New Roman"/>
          <w:sz w:val="17"/>
          <w:szCs w:val="17"/>
          <w:lang w:eastAsia="it-IT"/>
        </w:rPr>
        <w:t>.</w:t>
      </w:r>
    </w:p>
    <w:p w:rsidR="0086230F" w:rsidRDefault="0086230F" w:rsidP="0086230F">
      <w:pPr>
        <w:spacing w:after="0" w:line="264" w:lineRule="atLeast"/>
        <w:jc w:val="center"/>
        <w:textAlignment w:val="baseline"/>
        <w:outlineLvl w:val="1"/>
        <w:rPr>
          <w:rFonts w:ascii="inherit" w:eastAsia="Times New Roman" w:hAnsi="inherit" w:cs="Arial"/>
          <w:b/>
          <w:bCs/>
          <w:caps/>
          <w:color w:val="111111"/>
          <w:spacing w:val="12"/>
          <w:sz w:val="34"/>
          <w:lang w:eastAsia="it-IT"/>
        </w:rPr>
      </w:pPr>
    </w:p>
    <w:p w:rsidR="0086230F" w:rsidRPr="0086230F" w:rsidRDefault="0086230F" w:rsidP="0086230F">
      <w:pPr>
        <w:spacing w:after="0" w:line="264" w:lineRule="atLeast"/>
        <w:jc w:val="center"/>
        <w:textAlignment w:val="baseline"/>
        <w:outlineLvl w:val="1"/>
        <w:rPr>
          <w:rFonts w:ascii="Arial" w:eastAsia="Times New Roman" w:hAnsi="Arial" w:cs="Arial"/>
          <w:b/>
          <w:bCs/>
          <w:caps/>
          <w:color w:val="111111"/>
          <w:spacing w:val="12"/>
          <w:sz w:val="34"/>
          <w:szCs w:val="34"/>
          <w:lang w:eastAsia="it-IT"/>
        </w:rPr>
      </w:pPr>
      <w:r w:rsidRPr="0086230F">
        <w:rPr>
          <w:rFonts w:ascii="inherit" w:eastAsia="Times New Roman" w:hAnsi="inherit" w:cs="Arial"/>
          <w:b/>
          <w:bCs/>
          <w:caps/>
          <w:color w:val="111111"/>
          <w:spacing w:val="12"/>
          <w:sz w:val="34"/>
          <w:lang w:eastAsia="it-IT"/>
        </w:rPr>
        <w:t>PANASONIC ETHEREA</w:t>
      </w:r>
    </w:p>
    <w:p w:rsidR="0086230F" w:rsidRPr="0086230F" w:rsidRDefault="0086230F" w:rsidP="0086230F">
      <w:pPr>
        <w:shd w:val="clear" w:color="auto" w:fill="FFFFFF"/>
        <w:spacing w:after="0" w:line="396" w:lineRule="atLeast"/>
        <w:textAlignment w:val="baseline"/>
        <w:rPr>
          <w:rFonts w:ascii="inherit" w:eastAsia="Times New Roman" w:hAnsi="inherit" w:cs="Helvetica"/>
          <w:color w:val="666666"/>
          <w:sz w:val="19"/>
          <w:szCs w:val="19"/>
          <w:lang w:eastAsia="it-IT"/>
        </w:rPr>
      </w:pPr>
      <w:r w:rsidRPr="0086230F">
        <w:rPr>
          <w:rFonts w:ascii="inherit" w:eastAsia="Times New Roman" w:hAnsi="inherit" w:cs="Helvetica"/>
          <w:color w:val="666666"/>
          <w:sz w:val="19"/>
          <w:szCs w:val="19"/>
          <w:lang w:eastAsia="it-IT"/>
        </w:rPr>
        <w:t xml:space="preserve">I Nuovi modelli </w:t>
      </w:r>
      <w:proofErr w:type="spellStart"/>
      <w:r w:rsidRPr="0086230F">
        <w:rPr>
          <w:rFonts w:ascii="inherit" w:eastAsia="Times New Roman" w:hAnsi="inherit" w:cs="Helvetica"/>
          <w:color w:val="666666"/>
          <w:sz w:val="19"/>
          <w:szCs w:val="19"/>
          <w:lang w:eastAsia="it-IT"/>
        </w:rPr>
        <w:t>Etherea</w:t>
      </w:r>
      <w:proofErr w:type="spellEnd"/>
      <w:r w:rsidRPr="0086230F">
        <w:rPr>
          <w:rFonts w:ascii="inherit" w:eastAsia="Times New Roman" w:hAnsi="inherit" w:cs="Helvetica"/>
          <w:color w:val="666666"/>
          <w:sz w:val="19"/>
          <w:szCs w:val="19"/>
          <w:lang w:eastAsia="it-IT"/>
        </w:rPr>
        <w:t xml:space="preserve"> sono dotati di </w:t>
      </w:r>
      <w:r w:rsidRPr="0086230F">
        <w:rPr>
          <w:rFonts w:ascii="inherit" w:eastAsia="Times New Roman" w:hAnsi="inherit" w:cs="Helvetica"/>
          <w:b/>
          <w:bCs/>
          <w:color w:val="111111"/>
          <w:sz w:val="19"/>
          <w:lang w:eastAsia="it-IT"/>
        </w:rPr>
        <w:t xml:space="preserve">sensori intelligenti </w:t>
      </w:r>
      <w:proofErr w:type="spellStart"/>
      <w:r w:rsidRPr="0086230F">
        <w:rPr>
          <w:rFonts w:ascii="inherit" w:eastAsia="Times New Roman" w:hAnsi="inherit" w:cs="Helvetica"/>
          <w:b/>
          <w:bCs/>
          <w:color w:val="111111"/>
          <w:sz w:val="19"/>
          <w:lang w:eastAsia="it-IT"/>
        </w:rPr>
        <w:t>Econavi</w:t>
      </w:r>
      <w:proofErr w:type="spellEnd"/>
      <w:r w:rsidRPr="0086230F">
        <w:rPr>
          <w:rFonts w:ascii="inherit" w:eastAsia="Times New Roman" w:hAnsi="inherit" w:cs="Helvetica"/>
          <w:color w:val="666666"/>
          <w:sz w:val="19"/>
          <w:szCs w:val="19"/>
          <w:lang w:eastAsia="it-IT"/>
        </w:rPr>
        <w:t xml:space="preserve"> e si avvalgono dell’innovativo sistema di purificazione dell’aria </w:t>
      </w:r>
      <w:proofErr w:type="spellStart"/>
      <w:r w:rsidRPr="0086230F">
        <w:rPr>
          <w:rFonts w:ascii="inherit" w:eastAsia="Times New Roman" w:hAnsi="inherit" w:cs="Helvetica"/>
          <w:color w:val="666666"/>
          <w:sz w:val="19"/>
          <w:szCs w:val="19"/>
          <w:lang w:eastAsia="it-IT"/>
        </w:rPr>
        <w:t>Nanoe</w:t>
      </w:r>
      <w:proofErr w:type="spellEnd"/>
      <w:r w:rsidRPr="0086230F">
        <w:rPr>
          <w:rFonts w:ascii="inherit" w:eastAsia="Times New Roman" w:hAnsi="inherit" w:cs="Helvetica"/>
          <w:color w:val="666666"/>
          <w:sz w:val="19"/>
          <w:szCs w:val="19"/>
          <w:lang w:eastAsia="it-IT"/>
        </w:rPr>
        <w:t xml:space="preserve">. Assicurano un’elevata </w:t>
      </w:r>
      <w:proofErr w:type="spellStart"/>
      <w:r w:rsidRPr="0086230F">
        <w:rPr>
          <w:rFonts w:ascii="inherit" w:eastAsia="Times New Roman" w:hAnsi="inherit" w:cs="Helvetica"/>
          <w:color w:val="666666"/>
          <w:sz w:val="19"/>
          <w:szCs w:val="19"/>
          <w:lang w:eastAsia="it-IT"/>
        </w:rPr>
        <w:t>efficenza</w:t>
      </w:r>
      <w:proofErr w:type="spellEnd"/>
      <w:r w:rsidRPr="0086230F">
        <w:rPr>
          <w:rFonts w:ascii="inherit" w:eastAsia="Times New Roman" w:hAnsi="inherit" w:cs="Helvetica"/>
          <w:color w:val="666666"/>
          <w:sz w:val="19"/>
          <w:szCs w:val="19"/>
          <w:lang w:eastAsia="it-IT"/>
        </w:rPr>
        <w:t xml:space="preserve"> (A+++), comfort (tecnologia </w:t>
      </w:r>
      <w:r w:rsidRPr="0086230F">
        <w:rPr>
          <w:rFonts w:ascii="inherit" w:eastAsia="Times New Roman" w:hAnsi="inherit" w:cs="Helvetica"/>
          <w:b/>
          <w:bCs/>
          <w:color w:val="111111"/>
          <w:sz w:val="19"/>
          <w:lang w:eastAsia="it-IT"/>
        </w:rPr>
        <w:t xml:space="preserve">Super </w:t>
      </w:r>
      <w:proofErr w:type="spellStart"/>
      <w:r w:rsidRPr="0086230F">
        <w:rPr>
          <w:rFonts w:ascii="inherit" w:eastAsia="Times New Roman" w:hAnsi="inherit" w:cs="Helvetica"/>
          <w:b/>
          <w:bCs/>
          <w:color w:val="111111"/>
          <w:sz w:val="19"/>
          <w:lang w:eastAsia="it-IT"/>
        </w:rPr>
        <w:t>Quiet</w:t>
      </w:r>
      <w:proofErr w:type="spellEnd"/>
      <w:r w:rsidRPr="0086230F">
        <w:rPr>
          <w:rFonts w:ascii="inherit" w:eastAsia="Times New Roman" w:hAnsi="inherit" w:cs="Helvetica"/>
          <w:color w:val="666666"/>
          <w:sz w:val="19"/>
          <w:szCs w:val="19"/>
          <w:lang w:eastAsia="it-IT"/>
        </w:rPr>
        <w:t>), un ambiente sano, oltre a essere caratterizzati da un design moderno e piacevole.</w:t>
      </w:r>
    </w:p>
    <w:p w:rsidR="0086230F" w:rsidRPr="0086230F" w:rsidRDefault="0086230F" w:rsidP="0086230F">
      <w:pPr>
        <w:shd w:val="clear" w:color="auto" w:fill="FFFFFF"/>
        <w:spacing w:after="0" w:line="240" w:lineRule="auto"/>
        <w:textAlignment w:val="baseline"/>
        <w:rPr>
          <w:rFonts w:ascii="Helvetica" w:eastAsia="Times New Roman" w:hAnsi="Helvetica" w:cs="Helvetica"/>
          <w:color w:val="666666"/>
          <w:sz w:val="17"/>
          <w:szCs w:val="17"/>
          <w:lang w:eastAsia="it-IT"/>
        </w:rPr>
      </w:pPr>
      <w:r>
        <w:rPr>
          <w:rFonts w:ascii="Helvetica" w:eastAsia="Times New Roman" w:hAnsi="Helvetica" w:cs="Helvetica"/>
          <w:noProof/>
          <w:color w:val="666666"/>
          <w:sz w:val="17"/>
          <w:szCs w:val="17"/>
          <w:lang w:eastAsia="it-IT"/>
        </w:rPr>
        <w:drawing>
          <wp:inline distT="0" distB="0" distL="0" distR="0">
            <wp:extent cx="3737610" cy="1868805"/>
            <wp:effectExtent l="19050" t="0" r="0" b="0"/>
            <wp:docPr id="6" name="Immagine 6" descr="https://www.fb-service.it/wp-content/uploads/2016/05/Ethe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fb-service.it/wp-content/uploads/2016/05/Etherea.jpg"/>
                    <pic:cNvPicPr>
                      <a:picLocks noChangeAspect="1" noChangeArrowheads="1"/>
                    </pic:cNvPicPr>
                  </pic:nvPicPr>
                  <pic:blipFill>
                    <a:blip r:embed="rId10" cstate="print"/>
                    <a:srcRect/>
                    <a:stretch>
                      <a:fillRect/>
                    </a:stretch>
                  </pic:blipFill>
                  <pic:spPr bwMode="auto">
                    <a:xfrm>
                      <a:off x="0" y="0"/>
                      <a:ext cx="3734644" cy="1867322"/>
                    </a:xfrm>
                    <a:prstGeom prst="rect">
                      <a:avLst/>
                    </a:prstGeom>
                    <a:noFill/>
                    <a:ln w="9525">
                      <a:noFill/>
                      <a:miter lim="800000"/>
                      <a:headEnd/>
                      <a:tailEnd/>
                    </a:ln>
                  </pic:spPr>
                </pic:pic>
              </a:graphicData>
            </a:graphic>
          </wp:inline>
        </w:drawing>
      </w:r>
    </w:p>
    <w:p w:rsidR="0086230F" w:rsidRPr="0086230F" w:rsidRDefault="0086230F" w:rsidP="0086230F">
      <w:pPr>
        <w:spacing w:after="0" w:line="396" w:lineRule="atLeast"/>
        <w:textAlignment w:val="baseline"/>
        <w:rPr>
          <w:rFonts w:ascii="inherit" w:eastAsia="Times New Roman" w:hAnsi="inherit" w:cs="Times New Roman"/>
          <w:sz w:val="17"/>
          <w:szCs w:val="17"/>
          <w:lang w:eastAsia="it-IT"/>
        </w:rPr>
      </w:pPr>
      <w:r w:rsidRPr="0086230F">
        <w:rPr>
          <w:rFonts w:ascii="inherit" w:eastAsia="Times New Roman" w:hAnsi="inherit" w:cs="Times New Roman"/>
          <w:b/>
          <w:bCs/>
          <w:color w:val="111111"/>
          <w:sz w:val="17"/>
          <w:lang w:eastAsia="it-IT"/>
        </w:rPr>
        <w:t>Esaminiamo le prestazioni:</w:t>
      </w:r>
    </w:p>
    <w:p w:rsidR="0086230F" w:rsidRPr="0086230F" w:rsidRDefault="0086230F" w:rsidP="0086230F">
      <w:pPr>
        <w:numPr>
          <w:ilvl w:val="0"/>
          <w:numId w:val="4"/>
        </w:numPr>
        <w:spacing w:after="0" w:line="396" w:lineRule="atLeast"/>
        <w:ind w:left="324" w:firstLine="0"/>
        <w:textAlignment w:val="baseline"/>
        <w:rPr>
          <w:rFonts w:ascii="inherit" w:eastAsia="Times New Roman" w:hAnsi="inherit" w:cs="Times New Roman"/>
          <w:sz w:val="17"/>
          <w:szCs w:val="17"/>
          <w:lang w:eastAsia="it-IT"/>
        </w:rPr>
      </w:pPr>
      <w:r w:rsidRPr="0086230F">
        <w:rPr>
          <w:rFonts w:ascii="inherit" w:eastAsia="Times New Roman" w:hAnsi="inherit" w:cs="Times New Roman"/>
          <w:sz w:val="17"/>
          <w:szCs w:val="17"/>
          <w:lang w:eastAsia="it-IT"/>
        </w:rPr>
        <w:t>La capacità di raffreddamento alla </w:t>
      </w:r>
      <w:r w:rsidRPr="0086230F">
        <w:rPr>
          <w:rFonts w:ascii="inherit" w:eastAsia="Times New Roman" w:hAnsi="inherit" w:cs="Times New Roman"/>
          <w:b/>
          <w:bCs/>
          <w:color w:val="111111"/>
          <w:sz w:val="17"/>
          <w:lang w:eastAsia="it-IT"/>
        </w:rPr>
        <w:t>massima potenza è di 13664 </w:t>
      </w:r>
      <w:proofErr w:type="spellStart"/>
      <w:r w:rsidRPr="0086230F">
        <w:rPr>
          <w:rFonts w:ascii="inherit" w:eastAsia="Times New Roman" w:hAnsi="inherit" w:cs="Times New Roman"/>
          <w:b/>
          <w:bCs/>
          <w:color w:val="111111"/>
          <w:sz w:val="17"/>
          <w:lang w:eastAsia="it-IT"/>
        </w:rPr>
        <w:t>btu</w:t>
      </w:r>
      <w:proofErr w:type="spellEnd"/>
      <w:r w:rsidRPr="0086230F">
        <w:rPr>
          <w:rFonts w:ascii="inherit" w:eastAsia="Times New Roman" w:hAnsi="inherit" w:cs="Times New Roman"/>
          <w:b/>
          <w:bCs/>
          <w:color w:val="111111"/>
          <w:sz w:val="17"/>
          <w:lang w:eastAsia="it-IT"/>
        </w:rPr>
        <w:t>/h</w:t>
      </w:r>
      <w:r w:rsidRPr="0086230F">
        <w:rPr>
          <w:rFonts w:ascii="inherit" w:eastAsia="Times New Roman" w:hAnsi="inherit" w:cs="Times New Roman"/>
          <w:sz w:val="17"/>
          <w:szCs w:val="17"/>
          <w:lang w:eastAsia="it-IT"/>
        </w:rPr>
        <w:t> come gli altri concorrenti;</w:t>
      </w:r>
    </w:p>
    <w:p w:rsidR="0086230F" w:rsidRPr="0086230F" w:rsidRDefault="0086230F" w:rsidP="0086230F">
      <w:pPr>
        <w:numPr>
          <w:ilvl w:val="0"/>
          <w:numId w:val="4"/>
        </w:numPr>
        <w:spacing w:after="0" w:line="396" w:lineRule="atLeast"/>
        <w:ind w:left="324" w:firstLine="0"/>
        <w:textAlignment w:val="baseline"/>
        <w:rPr>
          <w:rFonts w:ascii="inherit" w:eastAsia="Times New Roman" w:hAnsi="inherit" w:cs="Times New Roman"/>
          <w:sz w:val="17"/>
          <w:szCs w:val="17"/>
          <w:lang w:eastAsia="it-IT"/>
        </w:rPr>
      </w:pPr>
      <w:r w:rsidRPr="0086230F">
        <w:rPr>
          <w:rFonts w:ascii="inherit" w:eastAsia="Times New Roman" w:hAnsi="inherit" w:cs="Times New Roman"/>
          <w:sz w:val="17"/>
          <w:szCs w:val="17"/>
          <w:lang w:eastAsia="it-IT"/>
        </w:rPr>
        <w:t>La potenza assorbita nominale non è stata specificata;</w:t>
      </w:r>
    </w:p>
    <w:p w:rsidR="0086230F" w:rsidRPr="0086230F" w:rsidRDefault="0086230F" w:rsidP="0086230F">
      <w:pPr>
        <w:numPr>
          <w:ilvl w:val="0"/>
          <w:numId w:val="4"/>
        </w:numPr>
        <w:spacing w:after="0" w:line="396" w:lineRule="atLeast"/>
        <w:ind w:left="324" w:firstLine="0"/>
        <w:textAlignment w:val="baseline"/>
        <w:rPr>
          <w:rFonts w:ascii="inherit" w:eastAsia="Times New Roman" w:hAnsi="inherit" w:cs="Times New Roman"/>
          <w:sz w:val="17"/>
          <w:szCs w:val="17"/>
          <w:lang w:eastAsia="it-IT"/>
        </w:rPr>
      </w:pPr>
      <w:r w:rsidRPr="0086230F">
        <w:rPr>
          <w:rFonts w:ascii="inherit" w:eastAsia="Times New Roman" w:hAnsi="inherit" w:cs="Times New Roman"/>
          <w:sz w:val="17"/>
          <w:szCs w:val="17"/>
          <w:lang w:eastAsia="it-IT"/>
        </w:rPr>
        <w:t>La</w:t>
      </w:r>
      <w:r w:rsidRPr="0086230F">
        <w:rPr>
          <w:rFonts w:ascii="inherit" w:eastAsia="Times New Roman" w:hAnsi="inherit" w:cs="Times New Roman"/>
          <w:b/>
          <w:bCs/>
          <w:color w:val="111111"/>
          <w:sz w:val="17"/>
          <w:lang w:eastAsia="it-IT"/>
        </w:rPr>
        <w:t> portata d’aria alla massima velocità</w:t>
      </w:r>
      <w:r w:rsidRPr="0086230F">
        <w:rPr>
          <w:rFonts w:ascii="inherit" w:eastAsia="Times New Roman" w:hAnsi="inherit" w:cs="Times New Roman"/>
          <w:sz w:val="17"/>
          <w:szCs w:val="17"/>
          <w:lang w:eastAsia="it-IT"/>
        </w:rPr>
        <w:t> è di 720 m3/h, davvero notevole.</w:t>
      </w:r>
    </w:p>
    <w:p w:rsidR="0086230F" w:rsidRPr="0086230F" w:rsidRDefault="0086230F" w:rsidP="0086230F">
      <w:pPr>
        <w:numPr>
          <w:ilvl w:val="0"/>
          <w:numId w:val="4"/>
        </w:numPr>
        <w:spacing w:after="0" w:line="396" w:lineRule="atLeast"/>
        <w:ind w:left="324" w:firstLine="0"/>
        <w:textAlignment w:val="baseline"/>
        <w:rPr>
          <w:rFonts w:ascii="inherit" w:eastAsia="Times New Roman" w:hAnsi="inherit" w:cs="Times New Roman"/>
          <w:sz w:val="17"/>
          <w:szCs w:val="17"/>
          <w:lang w:eastAsia="it-IT"/>
        </w:rPr>
      </w:pPr>
      <w:r w:rsidRPr="0086230F">
        <w:rPr>
          <w:rFonts w:ascii="inherit" w:eastAsia="Times New Roman" w:hAnsi="inherit" w:cs="Times New Roman"/>
          <w:sz w:val="17"/>
          <w:szCs w:val="17"/>
          <w:lang w:eastAsia="it-IT"/>
        </w:rPr>
        <w:t>Il livello di </w:t>
      </w:r>
      <w:r w:rsidRPr="0086230F">
        <w:rPr>
          <w:rFonts w:ascii="inherit" w:eastAsia="Times New Roman" w:hAnsi="inherit" w:cs="Times New Roman"/>
          <w:b/>
          <w:bCs/>
          <w:color w:val="111111"/>
          <w:sz w:val="17"/>
          <w:lang w:eastAsia="it-IT"/>
        </w:rPr>
        <w:t>pressione sonora</w:t>
      </w:r>
      <w:r w:rsidRPr="0086230F">
        <w:rPr>
          <w:rFonts w:ascii="inherit" w:eastAsia="Times New Roman" w:hAnsi="inherit" w:cs="Times New Roman"/>
          <w:sz w:val="17"/>
          <w:szCs w:val="17"/>
          <w:lang w:eastAsia="it-IT"/>
        </w:rPr>
        <w:t> alla minima velocità è di soli 19 db(A), valore in assoluto migliore tra i prodotti confrontati;</w:t>
      </w:r>
    </w:p>
    <w:p w:rsidR="0086230F" w:rsidRPr="0086230F" w:rsidRDefault="0086230F" w:rsidP="0086230F">
      <w:pPr>
        <w:numPr>
          <w:ilvl w:val="0"/>
          <w:numId w:val="4"/>
        </w:numPr>
        <w:spacing w:after="0" w:line="396" w:lineRule="atLeast"/>
        <w:ind w:left="324" w:firstLine="0"/>
        <w:textAlignment w:val="baseline"/>
        <w:rPr>
          <w:rFonts w:ascii="inherit" w:eastAsia="Times New Roman" w:hAnsi="inherit" w:cs="Times New Roman"/>
          <w:sz w:val="17"/>
          <w:szCs w:val="17"/>
          <w:lang w:eastAsia="it-IT"/>
        </w:rPr>
      </w:pPr>
      <w:r w:rsidRPr="0086230F">
        <w:rPr>
          <w:rFonts w:ascii="inherit" w:eastAsia="Times New Roman" w:hAnsi="inherit" w:cs="Times New Roman"/>
          <w:sz w:val="17"/>
          <w:szCs w:val="17"/>
          <w:lang w:eastAsia="it-IT"/>
        </w:rPr>
        <w:t>Anche Panasonic ha sviluppato la nuova gamma con il </w:t>
      </w:r>
      <w:r w:rsidRPr="0086230F">
        <w:rPr>
          <w:rFonts w:ascii="inherit" w:eastAsia="Times New Roman" w:hAnsi="inherit" w:cs="Times New Roman"/>
          <w:b/>
          <w:bCs/>
          <w:color w:val="111111"/>
          <w:sz w:val="17"/>
          <w:lang w:eastAsia="it-IT"/>
        </w:rPr>
        <w:t>refrigerante R32</w:t>
      </w:r>
      <w:r w:rsidRPr="0086230F">
        <w:rPr>
          <w:rFonts w:ascii="inherit" w:eastAsia="Times New Roman" w:hAnsi="inherit" w:cs="Times New Roman"/>
          <w:sz w:val="17"/>
          <w:szCs w:val="17"/>
          <w:lang w:eastAsia="it-IT"/>
        </w:rPr>
        <w:t>.</w:t>
      </w:r>
    </w:p>
    <w:p w:rsidR="0086230F" w:rsidRDefault="0086230F" w:rsidP="0086230F">
      <w:pPr>
        <w:spacing w:after="0" w:line="264" w:lineRule="atLeast"/>
        <w:jc w:val="center"/>
        <w:textAlignment w:val="baseline"/>
        <w:outlineLvl w:val="1"/>
        <w:rPr>
          <w:rFonts w:ascii="inherit" w:eastAsia="Times New Roman" w:hAnsi="inherit" w:cs="Arial"/>
          <w:b/>
          <w:bCs/>
          <w:caps/>
          <w:color w:val="111111"/>
          <w:spacing w:val="12"/>
          <w:sz w:val="34"/>
          <w:lang w:eastAsia="it-IT"/>
        </w:rPr>
      </w:pPr>
    </w:p>
    <w:p w:rsidR="0086230F" w:rsidRPr="0086230F" w:rsidRDefault="0086230F" w:rsidP="0086230F">
      <w:pPr>
        <w:spacing w:after="0" w:line="264" w:lineRule="atLeast"/>
        <w:jc w:val="center"/>
        <w:textAlignment w:val="baseline"/>
        <w:outlineLvl w:val="1"/>
        <w:rPr>
          <w:rFonts w:ascii="Arial" w:eastAsia="Times New Roman" w:hAnsi="Arial" w:cs="Arial"/>
          <w:b/>
          <w:bCs/>
          <w:caps/>
          <w:color w:val="111111"/>
          <w:spacing w:val="12"/>
          <w:sz w:val="34"/>
          <w:szCs w:val="34"/>
          <w:lang w:eastAsia="it-IT"/>
        </w:rPr>
      </w:pPr>
      <w:r w:rsidRPr="0086230F">
        <w:rPr>
          <w:rFonts w:ascii="inherit" w:eastAsia="Times New Roman" w:hAnsi="inherit" w:cs="Arial"/>
          <w:b/>
          <w:bCs/>
          <w:caps/>
          <w:color w:val="111111"/>
          <w:spacing w:val="12"/>
          <w:sz w:val="34"/>
          <w:lang w:eastAsia="it-IT"/>
        </w:rPr>
        <w:t>MITSUBISHI KIRIGAMINE</w:t>
      </w:r>
    </w:p>
    <w:p w:rsidR="0086230F" w:rsidRPr="0086230F" w:rsidRDefault="0086230F" w:rsidP="0086230F">
      <w:pPr>
        <w:shd w:val="clear" w:color="auto" w:fill="FFFFFF"/>
        <w:spacing w:after="36" w:line="396" w:lineRule="atLeast"/>
        <w:jc w:val="both"/>
        <w:textAlignment w:val="baseline"/>
        <w:rPr>
          <w:rFonts w:ascii="inherit" w:eastAsia="Times New Roman" w:hAnsi="inherit" w:cs="Helvetica"/>
          <w:color w:val="666666"/>
          <w:sz w:val="19"/>
          <w:szCs w:val="19"/>
          <w:lang w:eastAsia="it-IT"/>
        </w:rPr>
      </w:pPr>
      <w:proofErr w:type="spellStart"/>
      <w:r w:rsidRPr="0086230F">
        <w:rPr>
          <w:rFonts w:ascii="inherit" w:eastAsia="Times New Roman" w:hAnsi="inherit" w:cs="Helvetica"/>
          <w:color w:val="666666"/>
          <w:sz w:val="19"/>
          <w:szCs w:val="19"/>
          <w:lang w:eastAsia="it-IT"/>
        </w:rPr>
        <w:t>Kirigamine</w:t>
      </w:r>
      <w:proofErr w:type="spellEnd"/>
      <w:r w:rsidRPr="0086230F">
        <w:rPr>
          <w:rFonts w:ascii="inherit" w:eastAsia="Times New Roman" w:hAnsi="inherit" w:cs="Helvetica"/>
          <w:color w:val="666666"/>
          <w:sz w:val="19"/>
          <w:szCs w:val="19"/>
          <w:lang w:eastAsia="it-IT"/>
        </w:rPr>
        <w:t xml:space="preserve"> è una rinomata località climatica giapponese, famosa per il clima fresco e salubre. Ma soprattutto </w:t>
      </w:r>
      <w:proofErr w:type="spellStart"/>
      <w:r w:rsidRPr="0086230F">
        <w:rPr>
          <w:rFonts w:ascii="inherit" w:eastAsia="Times New Roman" w:hAnsi="inherit" w:cs="Helvetica"/>
          <w:color w:val="666666"/>
          <w:sz w:val="19"/>
          <w:szCs w:val="19"/>
          <w:lang w:eastAsia="it-IT"/>
        </w:rPr>
        <w:t>Kirigamine</w:t>
      </w:r>
      <w:proofErr w:type="spellEnd"/>
      <w:r w:rsidRPr="0086230F">
        <w:rPr>
          <w:rFonts w:ascii="inherit" w:eastAsia="Times New Roman" w:hAnsi="inherit" w:cs="Helvetica"/>
          <w:color w:val="666666"/>
          <w:sz w:val="19"/>
          <w:szCs w:val="19"/>
          <w:lang w:eastAsia="it-IT"/>
        </w:rPr>
        <w:t xml:space="preserve"> è dal 1967 sinonimo dei climatizzatori realizzati da Mitsubishi </w:t>
      </w:r>
      <w:proofErr w:type="spellStart"/>
      <w:r w:rsidRPr="0086230F">
        <w:rPr>
          <w:rFonts w:ascii="inherit" w:eastAsia="Times New Roman" w:hAnsi="inherit" w:cs="Helvetica"/>
          <w:color w:val="666666"/>
          <w:sz w:val="19"/>
          <w:szCs w:val="19"/>
          <w:lang w:eastAsia="it-IT"/>
        </w:rPr>
        <w:t>Electric</w:t>
      </w:r>
      <w:proofErr w:type="spellEnd"/>
      <w:r w:rsidRPr="0086230F">
        <w:rPr>
          <w:rFonts w:ascii="inherit" w:eastAsia="Times New Roman" w:hAnsi="inherit" w:cs="Helvetica"/>
          <w:color w:val="666666"/>
          <w:sz w:val="19"/>
          <w:szCs w:val="19"/>
          <w:lang w:eastAsia="it-IT"/>
        </w:rPr>
        <w:t>. In Europa rappresenta la più elevata espressione tecnologica in fatto di climatizzatori, una linea di prodotti recentemente rinnovata, caratterizzata dalle straordinarie qualità e con lo scopo di ricreare le migliori condizioni di benessere per le persone.</w:t>
      </w:r>
    </w:p>
    <w:p w:rsidR="0086230F" w:rsidRPr="0086230F" w:rsidRDefault="0086230F" w:rsidP="0086230F">
      <w:pPr>
        <w:shd w:val="clear" w:color="auto" w:fill="FFFFFF"/>
        <w:spacing w:after="0" w:line="240" w:lineRule="auto"/>
        <w:textAlignment w:val="baseline"/>
        <w:rPr>
          <w:rFonts w:ascii="Helvetica" w:eastAsia="Times New Roman" w:hAnsi="Helvetica" w:cs="Helvetica"/>
          <w:color w:val="666666"/>
          <w:sz w:val="17"/>
          <w:szCs w:val="17"/>
          <w:lang w:eastAsia="it-IT"/>
        </w:rPr>
      </w:pPr>
      <w:r>
        <w:rPr>
          <w:rFonts w:ascii="Helvetica" w:eastAsia="Times New Roman" w:hAnsi="Helvetica" w:cs="Helvetica"/>
          <w:noProof/>
          <w:color w:val="666666"/>
          <w:sz w:val="17"/>
          <w:szCs w:val="17"/>
          <w:lang w:eastAsia="it-IT"/>
        </w:rPr>
        <w:drawing>
          <wp:inline distT="0" distB="0" distL="0" distR="0">
            <wp:extent cx="4027170" cy="2013585"/>
            <wp:effectExtent l="19050" t="0" r="0" b="0"/>
            <wp:docPr id="7" name="Immagine 7" descr="https://www.fb-service.it/wp-content/uploads/2016/05/Kirigam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fb-service.it/wp-content/uploads/2016/05/Kirigamine.jpg"/>
                    <pic:cNvPicPr>
                      <a:picLocks noChangeAspect="1" noChangeArrowheads="1"/>
                    </pic:cNvPicPr>
                  </pic:nvPicPr>
                  <pic:blipFill>
                    <a:blip r:embed="rId11" cstate="print"/>
                    <a:srcRect/>
                    <a:stretch>
                      <a:fillRect/>
                    </a:stretch>
                  </pic:blipFill>
                  <pic:spPr bwMode="auto">
                    <a:xfrm>
                      <a:off x="0" y="0"/>
                      <a:ext cx="4027170" cy="2013585"/>
                    </a:xfrm>
                    <a:prstGeom prst="rect">
                      <a:avLst/>
                    </a:prstGeom>
                    <a:noFill/>
                    <a:ln w="9525">
                      <a:noFill/>
                      <a:miter lim="800000"/>
                      <a:headEnd/>
                      <a:tailEnd/>
                    </a:ln>
                  </pic:spPr>
                </pic:pic>
              </a:graphicData>
            </a:graphic>
          </wp:inline>
        </w:drawing>
      </w:r>
    </w:p>
    <w:p w:rsidR="0086230F" w:rsidRPr="0086230F" w:rsidRDefault="0086230F" w:rsidP="0086230F">
      <w:pPr>
        <w:spacing w:after="0" w:line="396" w:lineRule="atLeast"/>
        <w:textAlignment w:val="baseline"/>
        <w:rPr>
          <w:rFonts w:ascii="inherit" w:eastAsia="Times New Roman" w:hAnsi="inherit" w:cs="Times New Roman"/>
          <w:sz w:val="17"/>
          <w:szCs w:val="17"/>
          <w:lang w:eastAsia="it-IT"/>
        </w:rPr>
      </w:pPr>
      <w:r w:rsidRPr="0086230F">
        <w:rPr>
          <w:rFonts w:ascii="inherit" w:eastAsia="Times New Roman" w:hAnsi="inherit" w:cs="Times New Roman"/>
          <w:b/>
          <w:bCs/>
          <w:color w:val="111111"/>
          <w:sz w:val="17"/>
          <w:lang w:eastAsia="it-IT"/>
        </w:rPr>
        <w:t>Esaminiamo le prestazioni:</w:t>
      </w:r>
    </w:p>
    <w:p w:rsidR="0086230F" w:rsidRPr="0086230F" w:rsidRDefault="0086230F" w:rsidP="0086230F">
      <w:pPr>
        <w:numPr>
          <w:ilvl w:val="0"/>
          <w:numId w:val="5"/>
        </w:numPr>
        <w:spacing w:after="0" w:line="396" w:lineRule="atLeast"/>
        <w:ind w:left="324" w:firstLine="0"/>
        <w:textAlignment w:val="baseline"/>
        <w:rPr>
          <w:rFonts w:ascii="inherit" w:eastAsia="Times New Roman" w:hAnsi="inherit" w:cs="Times New Roman"/>
          <w:sz w:val="17"/>
          <w:szCs w:val="17"/>
          <w:lang w:eastAsia="it-IT"/>
        </w:rPr>
      </w:pPr>
      <w:r w:rsidRPr="0086230F">
        <w:rPr>
          <w:rFonts w:ascii="inherit" w:eastAsia="Times New Roman" w:hAnsi="inherit" w:cs="Times New Roman"/>
          <w:sz w:val="17"/>
          <w:szCs w:val="17"/>
          <w:lang w:eastAsia="it-IT"/>
        </w:rPr>
        <w:t>La capacità di raffreddamento alla </w:t>
      </w:r>
      <w:r w:rsidRPr="0086230F">
        <w:rPr>
          <w:rFonts w:ascii="inherit" w:eastAsia="Times New Roman" w:hAnsi="inherit" w:cs="Times New Roman"/>
          <w:b/>
          <w:bCs/>
          <w:color w:val="111111"/>
          <w:sz w:val="17"/>
          <w:lang w:eastAsia="it-IT"/>
        </w:rPr>
        <w:t>massima potenza è di 13664 </w:t>
      </w:r>
      <w:proofErr w:type="spellStart"/>
      <w:r w:rsidRPr="0086230F">
        <w:rPr>
          <w:rFonts w:ascii="inherit" w:eastAsia="Times New Roman" w:hAnsi="inherit" w:cs="Times New Roman"/>
          <w:b/>
          <w:bCs/>
          <w:color w:val="111111"/>
          <w:sz w:val="17"/>
          <w:lang w:eastAsia="it-IT"/>
        </w:rPr>
        <w:t>btu</w:t>
      </w:r>
      <w:proofErr w:type="spellEnd"/>
      <w:r w:rsidRPr="0086230F">
        <w:rPr>
          <w:rFonts w:ascii="inherit" w:eastAsia="Times New Roman" w:hAnsi="inherit" w:cs="Times New Roman"/>
          <w:b/>
          <w:bCs/>
          <w:color w:val="111111"/>
          <w:sz w:val="17"/>
          <w:lang w:eastAsia="it-IT"/>
        </w:rPr>
        <w:t>/h</w:t>
      </w:r>
      <w:r w:rsidRPr="0086230F">
        <w:rPr>
          <w:rFonts w:ascii="inherit" w:eastAsia="Times New Roman" w:hAnsi="inherit" w:cs="Times New Roman"/>
          <w:sz w:val="17"/>
          <w:szCs w:val="17"/>
          <w:lang w:eastAsia="it-IT"/>
        </w:rPr>
        <w:t> come gli altri concorrenti;</w:t>
      </w:r>
    </w:p>
    <w:p w:rsidR="0086230F" w:rsidRPr="0086230F" w:rsidRDefault="0086230F" w:rsidP="0086230F">
      <w:pPr>
        <w:numPr>
          <w:ilvl w:val="0"/>
          <w:numId w:val="5"/>
        </w:numPr>
        <w:spacing w:after="0" w:line="396" w:lineRule="atLeast"/>
        <w:ind w:left="324" w:firstLine="0"/>
        <w:textAlignment w:val="baseline"/>
        <w:rPr>
          <w:rFonts w:ascii="inherit" w:eastAsia="Times New Roman" w:hAnsi="inherit" w:cs="Times New Roman"/>
          <w:sz w:val="17"/>
          <w:szCs w:val="17"/>
          <w:lang w:eastAsia="it-IT"/>
        </w:rPr>
      </w:pPr>
      <w:r w:rsidRPr="0086230F">
        <w:rPr>
          <w:rFonts w:ascii="inherit" w:eastAsia="Times New Roman" w:hAnsi="inherit" w:cs="Times New Roman"/>
          <w:sz w:val="17"/>
          <w:szCs w:val="17"/>
          <w:lang w:eastAsia="it-IT"/>
        </w:rPr>
        <w:t xml:space="preserve">La potenza assorbita nominale in </w:t>
      </w:r>
      <w:proofErr w:type="spellStart"/>
      <w:r w:rsidRPr="0086230F">
        <w:rPr>
          <w:rFonts w:ascii="inherit" w:eastAsia="Times New Roman" w:hAnsi="inherit" w:cs="Times New Roman"/>
          <w:sz w:val="17"/>
          <w:szCs w:val="17"/>
          <w:lang w:eastAsia="it-IT"/>
        </w:rPr>
        <w:t>raffrescamento</w:t>
      </w:r>
      <w:proofErr w:type="spellEnd"/>
      <w:r w:rsidRPr="0086230F">
        <w:rPr>
          <w:rFonts w:ascii="inherit" w:eastAsia="Times New Roman" w:hAnsi="inherit" w:cs="Times New Roman"/>
          <w:sz w:val="17"/>
          <w:szCs w:val="17"/>
          <w:lang w:eastAsia="it-IT"/>
        </w:rPr>
        <w:t xml:space="preserve"> e in riscaldamento è veramente molto bassa (o,8kW);</w:t>
      </w:r>
    </w:p>
    <w:p w:rsidR="0086230F" w:rsidRPr="0086230F" w:rsidRDefault="0086230F" w:rsidP="0086230F">
      <w:pPr>
        <w:numPr>
          <w:ilvl w:val="0"/>
          <w:numId w:val="5"/>
        </w:numPr>
        <w:spacing w:after="0" w:line="396" w:lineRule="atLeast"/>
        <w:ind w:left="324" w:firstLine="0"/>
        <w:textAlignment w:val="baseline"/>
        <w:rPr>
          <w:rFonts w:ascii="inherit" w:eastAsia="Times New Roman" w:hAnsi="inherit" w:cs="Times New Roman"/>
          <w:sz w:val="17"/>
          <w:szCs w:val="17"/>
          <w:lang w:eastAsia="it-IT"/>
        </w:rPr>
      </w:pPr>
      <w:r w:rsidRPr="0086230F">
        <w:rPr>
          <w:rFonts w:ascii="inherit" w:eastAsia="Times New Roman" w:hAnsi="inherit" w:cs="Times New Roman"/>
          <w:sz w:val="17"/>
          <w:szCs w:val="17"/>
          <w:lang w:eastAsia="it-IT"/>
        </w:rPr>
        <w:t>Il valore di </w:t>
      </w:r>
      <w:r w:rsidRPr="0086230F">
        <w:rPr>
          <w:rFonts w:ascii="inherit" w:eastAsia="Times New Roman" w:hAnsi="inherit" w:cs="Times New Roman"/>
          <w:b/>
          <w:bCs/>
          <w:color w:val="111111"/>
          <w:sz w:val="17"/>
          <w:lang w:eastAsia="it-IT"/>
        </w:rPr>
        <w:t>SEER è di 8,9</w:t>
      </w:r>
      <w:r w:rsidRPr="0086230F">
        <w:rPr>
          <w:rFonts w:ascii="inherit" w:eastAsia="Times New Roman" w:hAnsi="inherit" w:cs="Times New Roman"/>
          <w:sz w:val="17"/>
          <w:szCs w:val="17"/>
          <w:lang w:eastAsia="it-IT"/>
        </w:rPr>
        <w:t>, quindi il più alto in questo confronto;</w:t>
      </w:r>
    </w:p>
    <w:p w:rsidR="0086230F" w:rsidRPr="0086230F" w:rsidRDefault="0086230F" w:rsidP="0086230F">
      <w:pPr>
        <w:numPr>
          <w:ilvl w:val="0"/>
          <w:numId w:val="5"/>
        </w:numPr>
        <w:spacing w:after="0" w:line="396" w:lineRule="atLeast"/>
        <w:ind w:left="324" w:firstLine="0"/>
        <w:textAlignment w:val="baseline"/>
        <w:rPr>
          <w:rFonts w:ascii="inherit" w:eastAsia="Times New Roman" w:hAnsi="inherit" w:cs="Times New Roman"/>
          <w:sz w:val="17"/>
          <w:szCs w:val="17"/>
          <w:lang w:eastAsia="it-IT"/>
        </w:rPr>
      </w:pPr>
      <w:r w:rsidRPr="0086230F">
        <w:rPr>
          <w:rFonts w:ascii="inherit" w:eastAsia="Times New Roman" w:hAnsi="inherit" w:cs="Times New Roman"/>
          <w:sz w:val="17"/>
          <w:szCs w:val="17"/>
          <w:lang w:eastAsia="it-IT"/>
        </w:rPr>
        <w:lastRenderedPageBreak/>
        <w:t>La portata d’aria non è stata riportata sul catalogo ufficiale;</w:t>
      </w:r>
    </w:p>
    <w:p w:rsidR="0086230F" w:rsidRPr="0086230F" w:rsidRDefault="0086230F" w:rsidP="0086230F">
      <w:pPr>
        <w:numPr>
          <w:ilvl w:val="0"/>
          <w:numId w:val="5"/>
        </w:numPr>
        <w:spacing w:after="0" w:line="396" w:lineRule="atLeast"/>
        <w:ind w:left="324" w:firstLine="0"/>
        <w:textAlignment w:val="baseline"/>
        <w:rPr>
          <w:rFonts w:ascii="inherit" w:eastAsia="Times New Roman" w:hAnsi="inherit" w:cs="Times New Roman"/>
          <w:sz w:val="17"/>
          <w:szCs w:val="17"/>
          <w:lang w:eastAsia="it-IT"/>
        </w:rPr>
      </w:pPr>
      <w:r w:rsidRPr="0086230F">
        <w:rPr>
          <w:rFonts w:ascii="inherit" w:eastAsia="Times New Roman" w:hAnsi="inherit" w:cs="Times New Roman"/>
          <w:sz w:val="17"/>
          <w:szCs w:val="17"/>
          <w:lang w:eastAsia="it-IT"/>
        </w:rPr>
        <w:t>Mitsubishi per quest’anno adotta ancora il </w:t>
      </w:r>
      <w:r w:rsidRPr="0086230F">
        <w:rPr>
          <w:rFonts w:ascii="inherit" w:eastAsia="Times New Roman" w:hAnsi="inherit" w:cs="Times New Roman"/>
          <w:b/>
          <w:bCs/>
          <w:color w:val="111111"/>
          <w:sz w:val="17"/>
          <w:lang w:eastAsia="it-IT"/>
        </w:rPr>
        <w:t>refrigerante R410A.</w:t>
      </w:r>
    </w:p>
    <w:p w:rsidR="0086230F" w:rsidRDefault="0086230F" w:rsidP="0086230F">
      <w:pPr>
        <w:spacing w:after="0" w:line="264" w:lineRule="atLeast"/>
        <w:jc w:val="center"/>
        <w:textAlignment w:val="baseline"/>
        <w:outlineLvl w:val="1"/>
        <w:rPr>
          <w:rFonts w:ascii="inherit" w:eastAsia="Times New Roman" w:hAnsi="inherit" w:cs="Arial"/>
          <w:b/>
          <w:bCs/>
          <w:caps/>
          <w:color w:val="111111"/>
          <w:spacing w:val="12"/>
          <w:sz w:val="34"/>
          <w:lang w:eastAsia="it-IT"/>
        </w:rPr>
      </w:pPr>
    </w:p>
    <w:p w:rsidR="0086230F" w:rsidRPr="0086230F" w:rsidRDefault="0086230F" w:rsidP="0086230F">
      <w:pPr>
        <w:spacing w:after="0" w:line="264" w:lineRule="atLeast"/>
        <w:jc w:val="center"/>
        <w:textAlignment w:val="baseline"/>
        <w:outlineLvl w:val="1"/>
        <w:rPr>
          <w:rFonts w:ascii="Arial" w:eastAsia="Times New Roman" w:hAnsi="Arial" w:cs="Arial"/>
          <w:b/>
          <w:bCs/>
          <w:caps/>
          <w:color w:val="111111"/>
          <w:spacing w:val="12"/>
          <w:sz w:val="34"/>
          <w:szCs w:val="34"/>
          <w:lang w:eastAsia="it-IT"/>
        </w:rPr>
      </w:pPr>
      <w:r w:rsidRPr="0086230F">
        <w:rPr>
          <w:rFonts w:ascii="inherit" w:eastAsia="Times New Roman" w:hAnsi="inherit" w:cs="Arial"/>
          <w:b/>
          <w:bCs/>
          <w:caps/>
          <w:color w:val="111111"/>
          <w:spacing w:val="12"/>
          <w:sz w:val="34"/>
          <w:lang w:eastAsia="it-IT"/>
        </w:rPr>
        <w:t>MITSUBISHI KIRIGAMINE ZEN</w:t>
      </w:r>
    </w:p>
    <w:p w:rsidR="0086230F" w:rsidRPr="0086230F" w:rsidRDefault="0086230F" w:rsidP="0086230F">
      <w:pPr>
        <w:shd w:val="clear" w:color="auto" w:fill="FFFFFF"/>
        <w:spacing w:after="0" w:line="396" w:lineRule="atLeast"/>
        <w:jc w:val="both"/>
        <w:textAlignment w:val="baseline"/>
        <w:rPr>
          <w:rFonts w:ascii="inherit" w:eastAsia="Times New Roman" w:hAnsi="inherit" w:cs="Helvetica"/>
          <w:color w:val="666666"/>
          <w:sz w:val="19"/>
          <w:szCs w:val="19"/>
          <w:lang w:eastAsia="it-IT"/>
        </w:rPr>
      </w:pPr>
      <w:r w:rsidRPr="0086230F">
        <w:rPr>
          <w:rFonts w:ascii="inherit" w:eastAsia="Times New Roman" w:hAnsi="inherit" w:cs="Helvetica"/>
          <w:color w:val="666666"/>
          <w:sz w:val="19"/>
          <w:szCs w:val="19"/>
          <w:lang w:eastAsia="it-IT"/>
        </w:rPr>
        <w:t xml:space="preserve">Mitsubishi </w:t>
      </w:r>
      <w:proofErr w:type="spellStart"/>
      <w:r w:rsidRPr="0086230F">
        <w:rPr>
          <w:rFonts w:ascii="inherit" w:eastAsia="Times New Roman" w:hAnsi="inherit" w:cs="Helvetica"/>
          <w:color w:val="666666"/>
          <w:sz w:val="19"/>
          <w:szCs w:val="19"/>
          <w:lang w:eastAsia="it-IT"/>
        </w:rPr>
        <w:t>Electric</w:t>
      </w:r>
      <w:proofErr w:type="spellEnd"/>
      <w:r w:rsidRPr="0086230F">
        <w:rPr>
          <w:rFonts w:ascii="inherit" w:eastAsia="Times New Roman" w:hAnsi="inherit" w:cs="Helvetica"/>
          <w:color w:val="666666"/>
          <w:sz w:val="19"/>
          <w:szCs w:val="19"/>
          <w:lang w:eastAsia="it-IT"/>
        </w:rPr>
        <w:t xml:space="preserve"> vi porta nel mondo della perfezione, dove benessere, armonia e silenzio convivono in un’unica avvolgente atmosfera: quella di </w:t>
      </w:r>
      <w:proofErr w:type="spellStart"/>
      <w:r w:rsidRPr="0086230F">
        <w:rPr>
          <w:rFonts w:ascii="inherit" w:eastAsia="Times New Roman" w:hAnsi="inherit" w:cs="Helvetica"/>
          <w:b/>
          <w:bCs/>
          <w:color w:val="111111"/>
          <w:sz w:val="19"/>
          <w:lang w:eastAsia="it-IT"/>
        </w:rPr>
        <w:t>Kirigamine</w:t>
      </w:r>
      <w:proofErr w:type="spellEnd"/>
      <w:r w:rsidRPr="0086230F">
        <w:rPr>
          <w:rFonts w:ascii="inherit" w:eastAsia="Times New Roman" w:hAnsi="inherit" w:cs="Helvetica"/>
          <w:b/>
          <w:bCs/>
          <w:color w:val="111111"/>
          <w:sz w:val="19"/>
          <w:lang w:eastAsia="it-IT"/>
        </w:rPr>
        <w:t xml:space="preserve"> Zen.</w:t>
      </w:r>
      <w:r w:rsidRPr="0086230F">
        <w:rPr>
          <w:rFonts w:ascii="inherit" w:eastAsia="Times New Roman" w:hAnsi="inherit" w:cs="Helvetica"/>
          <w:color w:val="666666"/>
          <w:sz w:val="19"/>
          <w:szCs w:val="19"/>
          <w:lang w:eastAsia="it-IT"/>
        </w:rPr>
        <w:t xml:space="preserve"> Il nuovo climatizzatore che alle grandi prestazioni di efficienza e silenziosità unisce un design di ineccepibile eleganza. Perché forma e sostanza sono parti della stessa perfezione. Con </w:t>
      </w:r>
      <w:proofErr w:type="spellStart"/>
      <w:r w:rsidRPr="0086230F">
        <w:rPr>
          <w:rFonts w:ascii="inherit" w:eastAsia="Times New Roman" w:hAnsi="inherit" w:cs="Helvetica"/>
          <w:color w:val="666666"/>
          <w:sz w:val="19"/>
          <w:szCs w:val="19"/>
          <w:lang w:eastAsia="it-IT"/>
        </w:rPr>
        <w:t>Kirigamine</w:t>
      </w:r>
      <w:proofErr w:type="spellEnd"/>
      <w:r w:rsidRPr="0086230F">
        <w:rPr>
          <w:rFonts w:ascii="inherit" w:eastAsia="Times New Roman" w:hAnsi="inherit" w:cs="Helvetica"/>
          <w:color w:val="666666"/>
          <w:sz w:val="19"/>
          <w:szCs w:val="19"/>
          <w:lang w:eastAsia="it-IT"/>
        </w:rPr>
        <w:t xml:space="preserve"> Zen la bellezza è una condizione del benessere.</w:t>
      </w:r>
    </w:p>
    <w:p w:rsidR="0086230F" w:rsidRPr="0086230F" w:rsidRDefault="0086230F" w:rsidP="0086230F">
      <w:pPr>
        <w:shd w:val="clear" w:color="auto" w:fill="FFFFFF"/>
        <w:spacing w:after="0" w:line="240" w:lineRule="auto"/>
        <w:textAlignment w:val="baseline"/>
        <w:rPr>
          <w:rFonts w:ascii="Helvetica" w:eastAsia="Times New Roman" w:hAnsi="Helvetica" w:cs="Helvetica"/>
          <w:color w:val="666666"/>
          <w:sz w:val="17"/>
          <w:szCs w:val="17"/>
          <w:lang w:eastAsia="it-IT"/>
        </w:rPr>
      </w:pPr>
      <w:r>
        <w:rPr>
          <w:rFonts w:ascii="Helvetica" w:eastAsia="Times New Roman" w:hAnsi="Helvetica" w:cs="Helvetica"/>
          <w:noProof/>
          <w:color w:val="666666"/>
          <w:sz w:val="17"/>
          <w:szCs w:val="17"/>
          <w:lang w:eastAsia="it-IT"/>
        </w:rPr>
        <w:drawing>
          <wp:inline distT="0" distB="0" distL="0" distR="0">
            <wp:extent cx="3505200" cy="1752600"/>
            <wp:effectExtent l="19050" t="0" r="0" b="0"/>
            <wp:docPr id="8" name="Immagine 8" descr="https://www.fb-service.it/wp-content/uploads/2016/05/Kirigamine-Z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fb-service.it/wp-content/uploads/2016/05/Kirigamine-Zen.jpg"/>
                    <pic:cNvPicPr>
                      <a:picLocks noChangeAspect="1" noChangeArrowheads="1"/>
                    </pic:cNvPicPr>
                  </pic:nvPicPr>
                  <pic:blipFill>
                    <a:blip r:embed="rId12" cstate="print"/>
                    <a:srcRect/>
                    <a:stretch>
                      <a:fillRect/>
                    </a:stretch>
                  </pic:blipFill>
                  <pic:spPr bwMode="auto">
                    <a:xfrm>
                      <a:off x="0" y="0"/>
                      <a:ext cx="3505200" cy="1752600"/>
                    </a:xfrm>
                    <a:prstGeom prst="rect">
                      <a:avLst/>
                    </a:prstGeom>
                    <a:noFill/>
                    <a:ln w="9525">
                      <a:noFill/>
                      <a:miter lim="800000"/>
                      <a:headEnd/>
                      <a:tailEnd/>
                    </a:ln>
                  </pic:spPr>
                </pic:pic>
              </a:graphicData>
            </a:graphic>
          </wp:inline>
        </w:drawing>
      </w:r>
    </w:p>
    <w:p w:rsidR="0086230F" w:rsidRPr="0086230F" w:rsidRDefault="0086230F" w:rsidP="0086230F">
      <w:pPr>
        <w:spacing w:after="0" w:line="396" w:lineRule="atLeast"/>
        <w:textAlignment w:val="baseline"/>
        <w:rPr>
          <w:rFonts w:ascii="inherit" w:eastAsia="Times New Roman" w:hAnsi="inherit" w:cs="Times New Roman"/>
          <w:sz w:val="17"/>
          <w:szCs w:val="17"/>
          <w:lang w:eastAsia="it-IT"/>
        </w:rPr>
      </w:pPr>
      <w:r w:rsidRPr="0086230F">
        <w:rPr>
          <w:rFonts w:ascii="inherit" w:eastAsia="Times New Roman" w:hAnsi="inherit" w:cs="Times New Roman"/>
          <w:b/>
          <w:bCs/>
          <w:color w:val="111111"/>
          <w:sz w:val="17"/>
          <w:lang w:eastAsia="it-IT"/>
        </w:rPr>
        <w:t>Esaminiamo le prestazioni:</w:t>
      </w:r>
    </w:p>
    <w:p w:rsidR="0086230F" w:rsidRPr="0086230F" w:rsidRDefault="0086230F" w:rsidP="0086230F">
      <w:pPr>
        <w:numPr>
          <w:ilvl w:val="0"/>
          <w:numId w:val="6"/>
        </w:numPr>
        <w:spacing w:after="0" w:line="396" w:lineRule="atLeast"/>
        <w:ind w:left="324" w:firstLine="0"/>
        <w:textAlignment w:val="baseline"/>
        <w:rPr>
          <w:rFonts w:ascii="inherit" w:eastAsia="Times New Roman" w:hAnsi="inherit" w:cs="Times New Roman"/>
          <w:sz w:val="17"/>
          <w:szCs w:val="17"/>
          <w:lang w:eastAsia="it-IT"/>
        </w:rPr>
      </w:pPr>
      <w:r w:rsidRPr="0086230F">
        <w:rPr>
          <w:rFonts w:ascii="inherit" w:eastAsia="Times New Roman" w:hAnsi="inherit" w:cs="Times New Roman"/>
          <w:sz w:val="17"/>
          <w:szCs w:val="17"/>
          <w:lang w:eastAsia="it-IT"/>
        </w:rPr>
        <w:t>La capacità di raffreddamento alla </w:t>
      </w:r>
      <w:r w:rsidRPr="0086230F">
        <w:rPr>
          <w:rFonts w:ascii="inherit" w:eastAsia="Times New Roman" w:hAnsi="inherit" w:cs="Times New Roman"/>
          <w:b/>
          <w:bCs/>
          <w:color w:val="111111"/>
          <w:sz w:val="17"/>
          <w:lang w:eastAsia="it-IT"/>
        </w:rPr>
        <w:t>massima potenza è di 13664 </w:t>
      </w:r>
      <w:proofErr w:type="spellStart"/>
      <w:r w:rsidRPr="0086230F">
        <w:rPr>
          <w:rFonts w:ascii="inherit" w:eastAsia="Times New Roman" w:hAnsi="inherit" w:cs="Times New Roman"/>
          <w:b/>
          <w:bCs/>
          <w:color w:val="111111"/>
          <w:sz w:val="17"/>
          <w:lang w:eastAsia="it-IT"/>
        </w:rPr>
        <w:t>btu</w:t>
      </w:r>
      <w:proofErr w:type="spellEnd"/>
      <w:r w:rsidRPr="0086230F">
        <w:rPr>
          <w:rFonts w:ascii="inherit" w:eastAsia="Times New Roman" w:hAnsi="inherit" w:cs="Times New Roman"/>
          <w:b/>
          <w:bCs/>
          <w:color w:val="111111"/>
          <w:sz w:val="17"/>
          <w:lang w:eastAsia="it-IT"/>
        </w:rPr>
        <w:t>/h</w:t>
      </w:r>
      <w:r w:rsidRPr="0086230F">
        <w:rPr>
          <w:rFonts w:ascii="inherit" w:eastAsia="Times New Roman" w:hAnsi="inherit" w:cs="Times New Roman"/>
          <w:sz w:val="17"/>
          <w:szCs w:val="17"/>
          <w:lang w:eastAsia="it-IT"/>
        </w:rPr>
        <w:t> come gli altri concorrenti;</w:t>
      </w:r>
    </w:p>
    <w:p w:rsidR="0086230F" w:rsidRPr="0086230F" w:rsidRDefault="0086230F" w:rsidP="0086230F">
      <w:pPr>
        <w:numPr>
          <w:ilvl w:val="0"/>
          <w:numId w:val="6"/>
        </w:numPr>
        <w:spacing w:after="0" w:line="396" w:lineRule="atLeast"/>
        <w:ind w:left="324" w:firstLine="0"/>
        <w:textAlignment w:val="baseline"/>
        <w:rPr>
          <w:rFonts w:ascii="inherit" w:eastAsia="Times New Roman" w:hAnsi="inherit" w:cs="Times New Roman"/>
          <w:sz w:val="17"/>
          <w:szCs w:val="17"/>
          <w:lang w:eastAsia="it-IT"/>
        </w:rPr>
      </w:pPr>
      <w:r w:rsidRPr="0086230F">
        <w:rPr>
          <w:rFonts w:ascii="inherit" w:eastAsia="Times New Roman" w:hAnsi="inherit" w:cs="Times New Roman"/>
          <w:sz w:val="17"/>
          <w:szCs w:val="17"/>
          <w:lang w:eastAsia="it-IT"/>
        </w:rPr>
        <w:t>Molto interessante il valore di </w:t>
      </w:r>
      <w:r w:rsidRPr="0086230F">
        <w:rPr>
          <w:rFonts w:ascii="inherit" w:eastAsia="Times New Roman" w:hAnsi="inherit" w:cs="Times New Roman"/>
          <w:b/>
          <w:bCs/>
          <w:color w:val="111111"/>
          <w:sz w:val="17"/>
          <w:lang w:eastAsia="it-IT"/>
        </w:rPr>
        <w:t>SCOP che è di 5,7</w:t>
      </w:r>
      <w:r w:rsidRPr="0086230F">
        <w:rPr>
          <w:rFonts w:ascii="inherit" w:eastAsia="Times New Roman" w:hAnsi="inherit" w:cs="Times New Roman"/>
          <w:sz w:val="17"/>
          <w:szCs w:val="17"/>
          <w:lang w:eastAsia="it-IT"/>
        </w:rPr>
        <w:t>, il più elevato tra i condizionatori esaminati;</w:t>
      </w:r>
    </w:p>
    <w:p w:rsidR="0086230F" w:rsidRPr="0086230F" w:rsidRDefault="0086230F" w:rsidP="0086230F">
      <w:pPr>
        <w:numPr>
          <w:ilvl w:val="0"/>
          <w:numId w:val="6"/>
        </w:numPr>
        <w:spacing w:after="0" w:line="396" w:lineRule="atLeast"/>
        <w:ind w:left="324" w:firstLine="0"/>
        <w:textAlignment w:val="baseline"/>
        <w:rPr>
          <w:rFonts w:ascii="inherit" w:eastAsia="Times New Roman" w:hAnsi="inherit" w:cs="Times New Roman"/>
          <w:sz w:val="17"/>
          <w:szCs w:val="17"/>
          <w:lang w:eastAsia="it-IT"/>
        </w:rPr>
      </w:pPr>
      <w:r w:rsidRPr="0086230F">
        <w:rPr>
          <w:rFonts w:ascii="inherit" w:eastAsia="Times New Roman" w:hAnsi="inherit" w:cs="Times New Roman"/>
          <w:sz w:val="17"/>
          <w:szCs w:val="17"/>
          <w:lang w:eastAsia="it-IT"/>
        </w:rPr>
        <w:t>La portata d’aria non è stata fornita a catalogo;</w:t>
      </w:r>
    </w:p>
    <w:p w:rsidR="0086230F" w:rsidRPr="0086230F" w:rsidRDefault="0086230F" w:rsidP="0086230F">
      <w:pPr>
        <w:numPr>
          <w:ilvl w:val="0"/>
          <w:numId w:val="6"/>
        </w:numPr>
        <w:spacing w:after="0" w:line="396" w:lineRule="atLeast"/>
        <w:ind w:left="324" w:firstLine="0"/>
        <w:textAlignment w:val="baseline"/>
        <w:rPr>
          <w:rFonts w:ascii="inherit" w:eastAsia="Times New Roman" w:hAnsi="inherit" w:cs="Times New Roman"/>
          <w:sz w:val="17"/>
          <w:szCs w:val="17"/>
          <w:lang w:eastAsia="it-IT"/>
        </w:rPr>
      </w:pPr>
      <w:r w:rsidRPr="0086230F">
        <w:rPr>
          <w:rFonts w:ascii="inherit" w:eastAsia="Times New Roman" w:hAnsi="inherit" w:cs="Times New Roman"/>
          <w:sz w:val="17"/>
          <w:szCs w:val="17"/>
          <w:lang w:eastAsia="it-IT"/>
        </w:rPr>
        <w:t>Il livello di </w:t>
      </w:r>
      <w:r w:rsidRPr="0086230F">
        <w:rPr>
          <w:rFonts w:ascii="inherit" w:eastAsia="Times New Roman" w:hAnsi="inherit" w:cs="Times New Roman"/>
          <w:b/>
          <w:bCs/>
          <w:color w:val="111111"/>
          <w:sz w:val="17"/>
          <w:lang w:eastAsia="it-IT"/>
        </w:rPr>
        <w:t>pressione sonora</w:t>
      </w:r>
      <w:r w:rsidRPr="0086230F">
        <w:rPr>
          <w:rFonts w:ascii="inherit" w:eastAsia="Times New Roman" w:hAnsi="inherit" w:cs="Times New Roman"/>
          <w:sz w:val="17"/>
          <w:szCs w:val="17"/>
          <w:lang w:eastAsia="it-IT"/>
        </w:rPr>
        <w:t> alla minima velocità è di 21 db(A), valore leggermente superiore a Daikin e Panasonic;</w:t>
      </w:r>
    </w:p>
    <w:p w:rsidR="0086230F" w:rsidRPr="0086230F" w:rsidRDefault="0086230F" w:rsidP="0086230F">
      <w:pPr>
        <w:numPr>
          <w:ilvl w:val="0"/>
          <w:numId w:val="6"/>
        </w:numPr>
        <w:spacing w:after="0" w:line="396" w:lineRule="atLeast"/>
        <w:ind w:left="324" w:firstLine="0"/>
        <w:textAlignment w:val="baseline"/>
        <w:rPr>
          <w:rFonts w:ascii="inherit" w:eastAsia="Times New Roman" w:hAnsi="inherit" w:cs="Times New Roman"/>
          <w:sz w:val="17"/>
          <w:szCs w:val="17"/>
          <w:lang w:eastAsia="it-IT"/>
        </w:rPr>
      </w:pPr>
      <w:r w:rsidRPr="0086230F">
        <w:rPr>
          <w:rFonts w:ascii="inherit" w:eastAsia="Times New Roman" w:hAnsi="inherit" w:cs="Times New Roman"/>
          <w:sz w:val="17"/>
          <w:szCs w:val="17"/>
          <w:lang w:eastAsia="it-IT"/>
        </w:rPr>
        <w:t>Il refrigerante usato è l’ R410A.</w:t>
      </w:r>
    </w:p>
    <w:p w:rsidR="0086230F" w:rsidRDefault="0086230F" w:rsidP="0086230F">
      <w:pPr>
        <w:shd w:val="clear" w:color="auto" w:fill="FFFFFF"/>
        <w:spacing w:after="0" w:line="264" w:lineRule="atLeast"/>
        <w:jc w:val="center"/>
        <w:textAlignment w:val="baseline"/>
        <w:outlineLvl w:val="1"/>
        <w:rPr>
          <w:rFonts w:ascii="inherit" w:eastAsia="Times New Roman" w:hAnsi="inherit" w:cs="Arial"/>
          <w:b/>
          <w:bCs/>
          <w:caps/>
          <w:color w:val="111111"/>
          <w:spacing w:val="12"/>
          <w:sz w:val="34"/>
          <w:lang w:eastAsia="it-IT"/>
        </w:rPr>
      </w:pPr>
    </w:p>
    <w:p w:rsidR="0086230F" w:rsidRPr="0086230F" w:rsidRDefault="0086230F" w:rsidP="0086230F">
      <w:pPr>
        <w:shd w:val="clear" w:color="auto" w:fill="FFFFFF"/>
        <w:spacing w:after="0" w:line="264" w:lineRule="atLeast"/>
        <w:jc w:val="center"/>
        <w:textAlignment w:val="baseline"/>
        <w:outlineLvl w:val="1"/>
        <w:rPr>
          <w:rFonts w:ascii="Arial" w:eastAsia="Times New Roman" w:hAnsi="Arial" w:cs="Arial"/>
          <w:b/>
          <w:bCs/>
          <w:caps/>
          <w:color w:val="111111"/>
          <w:spacing w:val="12"/>
          <w:sz w:val="34"/>
          <w:szCs w:val="34"/>
          <w:lang w:eastAsia="it-IT"/>
        </w:rPr>
      </w:pPr>
      <w:r w:rsidRPr="0086230F">
        <w:rPr>
          <w:rFonts w:ascii="inherit" w:eastAsia="Times New Roman" w:hAnsi="inherit" w:cs="Arial"/>
          <w:b/>
          <w:bCs/>
          <w:caps/>
          <w:color w:val="111111"/>
          <w:spacing w:val="12"/>
          <w:sz w:val="34"/>
          <w:lang w:eastAsia="it-IT"/>
        </w:rPr>
        <w:t>FUJITSU LTCA</w:t>
      </w:r>
    </w:p>
    <w:p w:rsidR="0086230F" w:rsidRPr="0086230F" w:rsidRDefault="0086230F" w:rsidP="0086230F">
      <w:pPr>
        <w:shd w:val="clear" w:color="auto" w:fill="FFFFFF"/>
        <w:spacing w:after="0" w:line="396" w:lineRule="atLeast"/>
        <w:jc w:val="both"/>
        <w:textAlignment w:val="baseline"/>
        <w:rPr>
          <w:rFonts w:ascii="inherit" w:eastAsia="Times New Roman" w:hAnsi="inherit" w:cs="Helvetica"/>
          <w:color w:val="666666"/>
          <w:sz w:val="19"/>
          <w:szCs w:val="19"/>
          <w:lang w:eastAsia="it-IT"/>
        </w:rPr>
      </w:pPr>
      <w:r w:rsidRPr="0086230F">
        <w:rPr>
          <w:rFonts w:ascii="inherit" w:eastAsia="Times New Roman" w:hAnsi="inherit" w:cs="Helvetica"/>
          <w:color w:val="666666"/>
          <w:sz w:val="19"/>
          <w:szCs w:val="19"/>
          <w:lang w:eastAsia="it-IT"/>
        </w:rPr>
        <w:t>Fujitsu, storica azienda produttrice di </w:t>
      </w:r>
      <w:r w:rsidRPr="0086230F">
        <w:rPr>
          <w:rFonts w:ascii="inherit" w:eastAsia="Times New Roman" w:hAnsi="inherit" w:cs="Helvetica"/>
          <w:b/>
          <w:bCs/>
          <w:color w:val="111111"/>
          <w:sz w:val="19"/>
          <w:lang w:eastAsia="it-IT"/>
        </w:rPr>
        <w:t>climatizzatori dal 1960</w:t>
      </w:r>
      <w:r w:rsidRPr="0086230F">
        <w:rPr>
          <w:rFonts w:ascii="inherit" w:eastAsia="Times New Roman" w:hAnsi="inherit" w:cs="Helvetica"/>
          <w:color w:val="666666"/>
          <w:sz w:val="19"/>
          <w:szCs w:val="19"/>
          <w:lang w:eastAsia="it-IT"/>
        </w:rPr>
        <w:t>, propone il modello LTCA come top di gamma, dalle prestazioni veramente notevoli e un design pulito e raffinato con il pannello frontale che si solleva all’accensione del condizionatore. Lo scambiatore di calore ad alta densità, composto da un serpentina di solo 5 mm di diametro e di uno scambiatore supplementare, migliora notevolmente l’efficienza di scambio termico.</w:t>
      </w:r>
    </w:p>
    <w:p w:rsidR="0086230F" w:rsidRPr="0086230F" w:rsidRDefault="0086230F" w:rsidP="0086230F">
      <w:pPr>
        <w:shd w:val="clear" w:color="auto" w:fill="FFFFFF"/>
        <w:spacing w:after="0" w:line="240" w:lineRule="auto"/>
        <w:textAlignment w:val="baseline"/>
        <w:rPr>
          <w:rFonts w:ascii="Helvetica" w:eastAsia="Times New Roman" w:hAnsi="Helvetica" w:cs="Helvetica"/>
          <w:color w:val="666666"/>
          <w:sz w:val="17"/>
          <w:szCs w:val="17"/>
          <w:lang w:eastAsia="it-IT"/>
        </w:rPr>
      </w:pPr>
      <w:r>
        <w:rPr>
          <w:rFonts w:ascii="Helvetica" w:eastAsia="Times New Roman" w:hAnsi="Helvetica" w:cs="Helvetica"/>
          <w:noProof/>
          <w:color w:val="666666"/>
          <w:sz w:val="17"/>
          <w:szCs w:val="17"/>
          <w:lang w:eastAsia="it-IT"/>
        </w:rPr>
        <w:drawing>
          <wp:inline distT="0" distB="0" distL="0" distR="0">
            <wp:extent cx="3874770" cy="1937385"/>
            <wp:effectExtent l="19050" t="0" r="0" b="0"/>
            <wp:docPr id="9" name="Immagine 9" descr="https://www.fb-service.it/wp-content/uploads/2016/05/fujitsu-lt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fb-service.it/wp-content/uploads/2016/05/fujitsu-ltca.jpg"/>
                    <pic:cNvPicPr>
                      <a:picLocks noChangeAspect="1" noChangeArrowheads="1"/>
                    </pic:cNvPicPr>
                  </pic:nvPicPr>
                  <pic:blipFill>
                    <a:blip r:embed="rId13" cstate="print"/>
                    <a:srcRect/>
                    <a:stretch>
                      <a:fillRect/>
                    </a:stretch>
                  </pic:blipFill>
                  <pic:spPr bwMode="auto">
                    <a:xfrm>
                      <a:off x="0" y="0"/>
                      <a:ext cx="3874770" cy="1937385"/>
                    </a:xfrm>
                    <a:prstGeom prst="rect">
                      <a:avLst/>
                    </a:prstGeom>
                    <a:noFill/>
                    <a:ln w="9525">
                      <a:noFill/>
                      <a:miter lim="800000"/>
                      <a:headEnd/>
                      <a:tailEnd/>
                    </a:ln>
                  </pic:spPr>
                </pic:pic>
              </a:graphicData>
            </a:graphic>
          </wp:inline>
        </w:drawing>
      </w:r>
    </w:p>
    <w:p w:rsidR="0086230F" w:rsidRPr="0086230F" w:rsidRDefault="0086230F" w:rsidP="0086230F">
      <w:pPr>
        <w:spacing w:after="0" w:line="396" w:lineRule="atLeast"/>
        <w:textAlignment w:val="baseline"/>
        <w:rPr>
          <w:rFonts w:ascii="inherit" w:eastAsia="Times New Roman" w:hAnsi="inherit" w:cs="Times New Roman"/>
          <w:sz w:val="17"/>
          <w:szCs w:val="17"/>
          <w:lang w:eastAsia="it-IT"/>
        </w:rPr>
      </w:pPr>
      <w:r w:rsidRPr="0086230F">
        <w:rPr>
          <w:rFonts w:ascii="inherit" w:eastAsia="Times New Roman" w:hAnsi="inherit" w:cs="Times New Roman"/>
          <w:b/>
          <w:bCs/>
          <w:color w:val="111111"/>
          <w:sz w:val="17"/>
          <w:lang w:eastAsia="it-IT"/>
        </w:rPr>
        <w:t>Esaminiamo le prestazioni:</w:t>
      </w:r>
    </w:p>
    <w:p w:rsidR="0086230F" w:rsidRPr="0086230F" w:rsidRDefault="0086230F" w:rsidP="0086230F">
      <w:pPr>
        <w:numPr>
          <w:ilvl w:val="0"/>
          <w:numId w:val="7"/>
        </w:numPr>
        <w:spacing w:after="0" w:line="396" w:lineRule="atLeast"/>
        <w:ind w:left="324" w:firstLine="0"/>
        <w:textAlignment w:val="baseline"/>
        <w:rPr>
          <w:rFonts w:ascii="inherit" w:eastAsia="Times New Roman" w:hAnsi="inherit" w:cs="Times New Roman"/>
          <w:sz w:val="17"/>
          <w:szCs w:val="17"/>
          <w:lang w:eastAsia="it-IT"/>
        </w:rPr>
      </w:pPr>
      <w:r w:rsidRPr="0086230F">
        <w:rPr>
          <w:rFonts w:ascii="inherit" w:eastAsia="Times New Roman" w:hAnsi="inherit" w:cs="Times New Roman"/>
          <w:sz w:val="17"/>
          <w:szCs w:val="17"/>
          <w:lang w:eastAsia="it-IT"/>
        </w:rPr>
        <w:t>La capacità di </w:t>
      </w:r>
      <w:r w:rsidRPr="0086230F">
        <w:rPr>
          <w:rFonts w:ascii="inherit" w:eastAsia="Times New Roman" w:hAnsi="inherit" w:cs="Times New Roman"/>
          <w:b/>
          <w:bCs/>
          <w:color w:val="111111"/>
          <w:sz w:val="17"/>
          <w:lang w:eastAsia="it-IT"/>
        </w:rPr>
        <w:t>riscaldamento alla massima potenza è di ben 22204 </w:t>
      </w:r>
      <w:proofErr w:type="spellStart"/>
      <w:r w:rsidRPr="0086230F">
        <w:rPr>
          <w:rFonts w:ascii="inherit" w:eastAsia="Times New Roman" w:hAnsi="inherit" w:cs="Times New Roman"/>
          <w:b/>
          <w:bCs/>
          <w:color w:val="111111"/>
          <w:sz w:val="17"/>
          <w:lang w:eastAsia="it-IT"/>
        </w:rPr>
        <w:t>btu</w:t>
      </w:r>
      <w:proofErr w:type="spellEnd"/>
      <w:r w:rsidRPr="0086230F">
        <w:rPr>
          <w:rFonts w:ascii="inherit" w:eastAsia="Times New Roman" w:hAnsi="inherit" w:cs="Times New Roman"/>
          <w:b/>
          <w:bCs/>
          <w:color w:val="111111"/>
          <w:sz w:val="17"/>
          <w:lang w:eastAsia="it-IT"/>
        </w:rPr>
        <w:t>/h, </w:t>
      </w:r>
      <w:r w:rsidRPr="0086230F">
        <w:rPr>
          <w:rFonts w:ascii="inherit" w:eastAsia="Times New Roman" w:hAnsi="inherit" w:cs="Times New Roman"/>
          <w:sz w:val="17"/>
          <w:szCs w:val="17"/>
          <w:lang w:eastAsia="it-IT"/>
        </w:rPr>
        <w:t>la più alta in assoluto;</w:t>
      </w:r>
    </w:p>
    <w:p w:rsidR="0086230F" w:rsidRPr="0086230F" w:rsidRDefault="0086230F" w:rsidP="0086230F">
      <w:pPr>
        <w:numPr>
          <w:ilvl w:val="0"/>
          <w:numId w:val="7"/>
        </w:numPr>
        <w:spacing w:after="0" w:line="396" w:lineRule="atLeast"/>
        <w:ind w:left="324" w:firstLine="0"/>
        <w:textAlignment w:val="baseline"/>
        <w:rPr>
          <w:rFonts w:ascii="inherit" w:eastAsia="Times New Roman" w:hAnsi="inherit" w:cs="Times New Roman"/>
          <w:sz w:val="17"/>
          <w:szCs w:val="17"/>
          <w:lang w:eastAsia="it-IT"/>
        </w:rPr>
      </w:pPr>
      <w:r w:rsidRPr="0086230F">
        <w:rPr>
          <w:rFonts w:ascii="inherit" w:eastAsia="Times New Roman" w:hAnsi="inherit" w:cs="Times New Roman"/>
          <w:sz w:val="17"/>
          <w:szCs w:val="17"/>
          <w:lang w:eastAsia="it-IT"/>
        </w:rPr>
        <w:t>Molto interessante il valore di SEER</w:t>
      </w:r>
      <w:r w:rsidRPr="0086230F">
        <w:rPr>
          <w:rFonts w:ascii="inherit" w:eastAsia="Times New Roman" w:hAnsi="inherit" w:cs="Times New Roman"/>
          <w:b/>
          <w:bCs/>
          <w:color w:val="111111"/>
          <w:sz w:val="17"/>
          <w:lang w:eastAsia="it-IT"/>
        </w:rPr>
        <w:t> che è di 8,5 , </w:t>
      </w:r>
      <w:r w:rsidRPr="0086230F">
        <w:rPr>
          <w:rFonts w:ascii="inherit" w:eastAsia="Times New Roman" w:hAnsi="inherit" w:cs="Times New Roman"/>
          <w:sz w:val="17"/>
          <w:szCs w:val="17"/>
          <w:lang w:eastAsia="it-IT"/>
        </w:rPr>
        <w:t>quindi classe A++</w:t>
      </w:r>
      <w:r w:rsidRPr="0086230F">
        <w:rPr>
          <w:rFonts w:ascii="inherit" w:eastAsia="Times New Roman" w:hAnsi="inherit" w:cs="Times New Roman"/>
          <w:b/>
          <w:bCs/>
          <w:color w:val="111111"/>
          <w:sz w:val="17"/>
          <w:lang w:eastAsia="it-IT"/>
        </w:rPr>
        <w:t>+, </w:t>
      </w:r>
      <w:r w:rsidRPr="0086230F">
        <w:rPr>
          <w:rFonts w:ascii="inherit" w:eastAsia="Times New Roman" w:hAnsi="inherit" w:cs="Times New Roman"/>
          <w:sz w:val="17"/>
          <w:szCs w:val="17"/>
          <w:lang w:eastAsia="it-IT"/>
        </w:rPr>
        <w:t>mentre il valore di SCOP</w:t>
      </w:r>
      <w:r w:rsidRPr="0086230F">
        <w:rPr>
          <w:rFonts w:ascii="inherit" w:eastAsia="Times New Roman" w:hAnsi="inherit" w:cs="Times New Roman"/>
          <w:b/>
          <w:bCs/>
          <w:color w:val="111111"/>
          <w:sz w:val="17"/>
          <w:lang w:eastAsia="it-IT"/>
        </w:rPr>
        <w:t> è di 4,6 </w:t>
      </w:r>
      <w:r w:rsidRPr="0086230F">
        <w:rPr>
          <w:rFonts w:ascii="inherit" w:eastAsia="Times New Roman" w:hAnsi="inherit" w:cs="Times New Roman"/>
          <w:sz w:val="17"/>
          <w:szCs w:val="17"/>
          <w:lang w:eastAsia="it-IT"/>
        </w:rPr>
        <w:t>“solo” A++;</w:t>
      </w:r>
    </w:p>
    <w:p w:rsidR="0086230F" w:rsidRPr="0086230F" w:rsidRDefault="0086230F" w:rsidP="0086230F">
      <w:pPr>
        <w:numPr>
          <w:ilvl w:val="0"/>
          <w:numId w:val="7"/>
        </w:numPr>
        <w:spacing w:after="0" w:line="396" w:lineRule="atLeast"/>
        <w:ind w:left="324" w:firstLine="0"/>
        <w:textAlignment w:val="baseline"/>
        <w:rPr>
          <w:rFonts w:ascii="inherit" w:eastAsia="Times New Roman" w:hAnsi="inherit" w:cs="Times New Roman"/>
          <w:sz w:val="17"/>
          <w:szCs w:val="17"/>
          <w:lang w:eastAsia="it-IT"/>
        </w:rPr>
      </w:pPr>
      <w:r w:rsidRPr="0086230F">
        <w:rPr>
          <w:rFonts w:ascii="inherit" w:eastAsia="Times New Roman" w:hAnsi="inherit" w:cs="Times New Roman"/>
          <w:b/>
          <w:bCs/>
          <w:color w:val="111111"/>
          <w:sz w:val="17"/>
          <w:lang w:eastAsia="it-IT"/>
        </w:rPr>
        <w:t>La portata d’aria alla massima velocità è di 850 m3/h</w:t>
      </w:r>
      <w:r w:rsidRPr="0086230F">
        <w:rPr>
          <w:rFonts w:ascii="inherit" w:eastAsia="Times New Roman" w:hAnsi="inherit" w:cs="Times New Roman"/>
          <w:sz w:val="17"/>
          <w:szCs w:val="17"/>
          <w:lang w:eastAsia="it-IT"/>
        </w:rPr>
        <w:t> e batte tutta la concorrenza;</w:t>
      </w:r>
    </w:p>
    <w:p w:rsidR="0086230F" w:rsidRPr="0086230F" w:rsidRDefault="0086230F" w:rsidP="0086230F">
      <w:pPr>
        <w:numPr>
          <w:ilvl w:val="0"/>
          <w:numId w:val="7"/>
        </w:numPr>
        <w:spacing w:after="0" w:line="396" w:lineRule="atLeast"/>
        <w:ind w:left="324" w:firstLine="0"/>
        <w:textAlignment w:val="baseline"/>
        <w:rPr>
          <w:rFonts w:ascii="inherit" w:eastAsia="Times New Roman" w:hAnsi="inherit" w:cs="Times New Roman"/>
          <w:sz w:val="17"/>
          <w:szCs w:val="17"/>
          <w:lang w:eastAsia="it-IT"/>
        </w:rPr>
      </w:pPr>
      <w:r w:rsidRPr="0086230F">
        <w:rPr>
          <w:rFonts w:ascii="inherit" w:eastAsia="Times New Roman" w:hAnsi="inherit" w:cs="Times New Roman"/>
          <w:sz w:val="17"/>
          <w:szCs w:val="17"/>
          <w:lang w:eastAsia="it-IT"/>
        </w:rPr>
        <w:t>Il livello di </w:t>
      </w:r>
      <w:r w:rsidRPr="0086230F">
        <w:rPr>
          <w:rFonts w:ascii="inherit" w:eastAsia="Times New Roman" w:hAnsi="inherit" w:cs="Times New Roman"/>
          <w:b/>
          <w:bCs/>
          <w:color w:val="111111"/>
          <w:sz w:val="17"/>
          <w:lang w:eastAsia="it-IT"/>
        </w:rPr>
        <w:t>pressione sonora</w:t>
      </w:r>
      <w:r w:rsidRPr="0086230F">
        <w:rPr>
          <w:rFonts w:ascii="inherit" w:eastAsia="Times New Roman" w:hAnsi="inherit" w:cs="Times New Roman"/>
          <w:sz w:val="17"/>
          <w:szCs w:val="17"/>
          <w:lang w:eastAsia="it-IT"/>
        </w:rPr>
        <w:t> alla minima velocità è di 21 db(A), valore leggermente superiore a Daikin e Panasonic;</w:t>
      </w:r>
    </w:p>
    <w:p w:rsidR="0086230F" w:rsidRPr="0086230F" w:rsidRDefault="0086230F" w:rsidP="0086230F">
      <w:pPr>
        <w:numPr>
          <w:ilvl w:val="0"/>
          <w:numId w:val="7"/>
        </w:numPr>
        <w:spacing w:after="0" w:line="396" w:lineRule="atLeast"/>
        <w:ind w:left="324" w:firstLine="0"/>
        <w:textAlignment w:val="baseline"/>
        <w:rPr>
          <w:rFonts w:ascii="inherit" w:eastAsia="Times New Roman" w:hAnsi="inherit" w:cs="Times New Roman"/>
          <w:sz w:val="17"/>
          <w:szCs w:val="17"/>
          <w:lang w:eastAsia="it-IT"/>
        </w:rPr>
      </w:pPr>
      <w:r w:rsidRPr="0086230F">
        <w:rPr>
          <w:rFonts w:ascii="inherit" w:eastAsia="Times New Roman" w:hAnsi="inherit" w:cs="Times New Roman"/>
          <w:sz w:val="17"/>
          <w:szCs w:val="17"/>
          <w:lang w:eastAsia="it-IT"/>
        </w:rPr>
        <w:lastRenderedPageBreak/>
        <w:t>Il refrigerante usato è l’ R410A.</w:t>
      </w:r>
    </w:p>
    <w:p w:rsidR="0086230F" w:rsidRDefault="0086230F" w:rsidP="0086230F">
      <w:pPr>
        <w:shd w:val="clear" w:color="auto" w:fill="FFFFFF"/>
        <w:spacing w:after="0" w:line="264" w:lineRule="atLeast"/>
        <w:jc w:val="center"/>
        <w:textAlignment w:val="baseline"/>
        <w:outlineLvl w:val="1"/>
        <w:rPr>
          <w:rFonts w:ascii="inherit" w:eastAsia="Times New Roman" w:hAnsi="inherit" w:cs="Arial"/>
          <w:b/>
          <w:bCs/>
          <w:caps/>
          <w:color w:val="111111"/>
          <w:spacing w:val="12"/>
          <w:sz w:val="34"/>
          <w:lang w:eastAsia="it-IT"/>
        </w:rPr>
      </w:pPr>
    </w:p>
    <w:p w:rsidR="0086230F" w:rsidRPr="0086230F" w:rsidRDefault="0086230F" w:rsidP="0086230F">
      <w:pPr>
        <w:shd w:val="clear" w:color="auto" w:fill="FFFFFF"/>
        <w:spacing w:after="0" w:line="264" w:lineRule="atLeast"/>
        <w:jc w:val="center"/>
        <w:textAlignment w:val="baseline"/>
        <w:outlineLvl w:val="1"/>
        <w:rPr>
          <w:rFonts w:ascii="Arial" w:eastAsia="Times New Roman" w:hAnsi="Arial" w:cs="Arial"/>
          <w:b/>
          <w:bCs/>
          <w:caps/>
          <w:color w:val="111111"/>
          <w:spacing w:val="12"/>
          <w:sz w:val="34"/>
          <w:szCs w:val="34"/>
          <w:lang w:eastAsia="it-IT"/>
        </w:rPr>
      </w:pPr>
      <w:r w:rsidRPr="0086230F">
        <w:rPr>
          <w:rFonts w:ascii="inherit" w:eastAsia="Times New Roman" w:hAnsi="inherit" w:cs="Arial"/>
          <w:b/>
          <w:bCs/>
          <w:caps/>
          <w:color w:val="111111"/>
          <w:spacing w:val="12"/>
          <w:sz w:val="34"/>
          <w:lang w:eastAsia="it-IT"/>
        </w:rPr>
        <w:t>IL REFRIGERANTE R32</w:t>
      </w:r>
    </w:p>
    <w:p w:rsidR="0086230F" w:rsidRPr="0086230F" w:rsidRDefault="0086230F" w:rsidP="0086230F">
      <w:pPr>
        <w:shd w:val="clear" w:color="auto" w:fill="FFFFFF"/>
        <w:spacing w:after="0" w:line="396" w:lineRule="atLeast"/>
        <w:textAlignment w:val="baseline"/>
        <w:rPr>
          <w:rFonts w:ascii="inherit" w:eastAsia="Times New Roman" w:hAnsi="inherit" w:cs="Helvetica"/>
          <w:color w:val="666666"/>
          <w:sz w:val="17"/>
          <w:szCs w:val="17"/>
          <w:lang w:eastAsia="it-IT"/>
        </w:rPr>
      </w:pPr>
      <w:r w:rsidRPr="0086230F">
        <w:rPr>
          <w:rFonts w:ascii="inherit" w:eastAsia="Times New Roman" w:hAnsi="inherit" w:cs="Helvetica"/>
          <w:color w:val="666666"/>
          <w:sz w:val="17"/>
          <w:szCs w:val="17"/>
          <w:lang w:eastAsia="it-IT"/>
        </w:rPr>
        <w:t xml:space="preserve">Nella nomenclatura chimica, l’R-32 si chiama </w:t>
      </w:r>
      <w:proofErr w:type="spellStart"/>
      <w:r w:rsidRPr="0086230F">
        <w:rPr>
          <w:rFonts w:ascii="inherit" w:eastAsia="Times New Roman" w:hAnsi="inherit" w:cs="Helvetica"/>
          <w:color w:val="666666"/>
          <w:sz w:val="17"/>
          <w:szCs w:val="17"/>
          <w:lang w:eastAsia="it-IT"/>
        </w:rPr>
        <w:t>difluorometano</w:t>
      </w:r>
      <w:proofErr w:type="spellEnd"/>
      <w:r w:rsidRPr="0086230F">
        <w:rPr>
          <w:rFonts w:ascii="inherit" w:eastAsia="Times New Roman" w:hAnsi="inherit" w:cs="Helvetica"/>
          <w:color w:val="666666"/>
          <w:sz w:val="17"/>
          <w:szCs w:val="17"/>
          <w:lang w:eastAsia="it-IT"/>
        </w:rPr>
        <w:t>. Si tratta di un refrigerante che per anni è stato utilizzato come componente della miscela refrigerante R-410A (composta per il 50% da R-32 e per il restante 50% da R-125).</w:t>
      </w:r>
      <w:r w:rsidRPr="0086230F">
        <w:rPr>
          <w:rFonts w:ascii="inherit" w:eastAsia="Times New Roman" w:hAnsi="inherit" w:cs="Helvetica"/>
          <w:b/>
          <w:bCs/>
          <w:color w:val="111111"/>
          <w:sz w:val="17"/>
          <w:lang w:eastAsia="it-IT"/>
        </w:rPr>
        <w:t> Daikin è stata la prima azienda</w:t>
      </w:r>
      <w:r w:rsidRPr="0086230F">
        <w:rPr>
          <w:rFonts w:ascii="inherit" w:eastAsia="Times New Roman" w:hAnsi="inherit" w:cs="Helvetica"/>
          <w:color w:val="666666"/>
          <w:sz w:val="17"/>
          <w:szCs w:val="17"/>
          <w:lang w:eastAsia="it-IT"/>
        </w:rPr>
        <w:t xml:space="preserve"> a riconoscere i numerosi vantaggi nell’utilizzo dell’R-32 puro invece che come parte di una miscela. Oggi molti altri operatori del settore hanno seguito l’esempio di Daikin. Per saperne di più scarica qui la </w:t>
      </w:r>
      <w:proofErr w:type="spellStart"/>
      <w:r w:rsidRPr="0086230F">
        <w:rPr>
          <w:rFonts w:ascii="inherit" w:eastAsia="Times New Roman" w:hAnsi="inherit" w:cs="Helvetica"/>
          <w:color w:val="666666"/>
          <w:sz w:val="17"/>
          <w:szCs w:val="17"/>
          <w:lang w:eastAsia="it-IT"/>
        </w:rPr>
        <w:t>brocure</w:t>
      </w:r>
      <w:proofErr w:type="spellEnd"/>
      <w:r w:rsidRPr="0086230F">
        <w:rPr>
          <w:rFonts w:ascii="inherit" w:eastAsia="Times New Roman" w:hAnsi="inherit" w:cs="Helvetica"/>
          <w:color w:val="666666"/>
          <w:sz w:val="17"/>
          <w:szCs w:val="17"/>
          <w:lang w:eastAsia="it-IT"/>
        </w:rPr>
        <w:t xml:space="preserve"> sul refrigerante R32.</w:t>
      </w:r>
    </w:p>
    <w:p w:rsidR="0086230F" w:rsidRPr="0086230F" w:rsidRDefault="0086230F" w:rsidP="0086230F">
      <w:pPr>
        <w:shd w:val="clear" w:color="auto" w:fill="FFFFFF"/>
        <w:spacing w:after="0" w:line="240" w:lineRule="auto"/>
        <w:jc w:val="center"/>
        <w:textAlignment w:val="bottom"/>
        <w:rPr>
          <w:rFonts w:ascii="Helvetica" w:eastAsia="Times New Roman" w:hAnsi="Helvetica" w:cs="Helvetica"/>
          <w:color w:val="666666"/>
          <w:sz w:val="17"/>
          <w:szCs w:val="17"/>
          <w:lang w:eastAsia="it-IT"/>
        </w:rPr>
      </w:pPr>
      <w:r>
        <w:rPr>
          <w:rFonts w:ascii="Helvetica" w:eastAsia="Times New Roman" w:hAnsi="Helvetica" w:cs="Helvetica"/>
          <w:noProof/>
          <w:color w:val="666666"/>
          <w:sz w:val="17"/>
          <w:szCs w:val="17"/>
          <w:lang w:eastAsia="it-IT"/>
        </w:rPr>
        <w:drawing>
          <wp:inline distT="0" distB="0" distL="0" distR="0">
            <wp:extent cx="1764030" cy="1400024"/>
            <wp:effectExtent l="19050" t="0" r="7620" b="0"/>
            <wp:docPr id="10" name="Immagine 10" descr="https://www.fb-service.it/wp-content/uploads/2016/05/Refrigerante-R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fb-service.it/wp-content/uploads/2016/05/Refrigerante-R32.jpg"/>
                    <pic:cNvPicPr>
                      <a:picLocks noChangeAspect="1" noChangeArrowheads="1"/>
                    </pic:cNvPicPr>
                  </pic:nvPicPr>
                  <pic:blipFill>
                    <a:blip r:embed="rId14" cstate="print"/>
                    <a:srcRect/>
                    <a:stretch>
                      <a:fillRect/>
                    </a:stretch>
                  </pic:blipFill>
                  <pic:spPr bwMode="auto">
                    <a:xfrm>
                      <a:off x="0" y="0"/>
                      <a:ext cx="1764030" cy="1400024"/>
                    </a:xfrm>
                    <a:prstGeom prst="rect">
                      <a:avLst/>
                    </a:prstGeom>
                    <a:noFill/>
                    <a:ln w="9525">
                      <a:noFill/>
                      <a:miter lim="800000"/>
                      <a:headEnd/>
                      <a:tailEnd/>
                    </a:ln>
                  </pic:spPr>
                </pic:pic>
              </a:graphicData>
            </a:graphic>
          </wp:inline>
        </w:drawing>
      </w:r>
    </w:p>
    <w:p w:rsidR="0086230F" w:rsidRDefault="0086230F" w:rsidP="0086230F">
      <w:pPr>
        <w:shd w:val="clear" w:color="auto" w:fill="FFFFFF"/>
        <w:spacing w:after="0" w:line="264" w:lineRule="atLeast"/>
        <w:jc w:val="center"/>
        <w:textAlignment w:val="baseline"/>
        <w:outlineLvl w:val="1"/>
        <w:rPr>
          <w:rFonts w:ascii="inherit" w:eastAsia="Times New Roman" w:hAnsi="inherit" w:cs="Arial"/>
          <w:b/>
          <w:bCs/>
          <w:caps/>
          <w:color w:val="111111"/>
          <w:spacing w:val="12"/>
          <w:sz w:val="34"/>
          <w:lang w:eastAsia="it-IT"/>
        </w:rPr>
      </w:pPr>
    </w:p>
    <w:p w:rsidR="0086230F" w:rsidRPr="0086230F" w:rsidRDefault="0086230F" w:rsidP="0086230F">
      <w:pPr>
        <w:shd w:val="clear" w:color="auto" w:fill="FFFFFF"/>
        <w:spacing w:after="0" w:line="264" w:lineRule="atLeast"/>
        <w:jc w:val="center"/>
        <w:textAlignment w:val="baseline"/>
        <w:outlineLvl w:val="1"/>
        <w:rPr>
          <w:rFonts w:ascii="Arial" w:eastAsia="Times New Roman" w:hAnsi="Arial" w:cs="Arial"/>
          <w:b/>
          <w:bCs/>
          <w:caps/>
          <w:color w:val="111111"/>
          <w:spacing w:val="12"/>
          <w:sz w:val="34"/>
          <w:szCs w:val="34"/>
          <w:lang w:eastAsia="it-IT"/>
        </w:rPr>
      </w:pPr>
      <w:r w:rsidRPr="0086230F">
        <w:rPr>
          <w:rFonts w:ascii="inherit" w:eastAsia="Times New Roman" w:hAnsi="inherit" w:cs="Arial"/>
          <w:b/>
          <w:bCs/>
          <w:caps/>
          <w:color w:val="111111"/>
          <w:spacing w:val="12"/>
          <w:sz w:val="34"/>
          <w:lang w:eastAsia="it-IT"/>
        </w:rPr>
        <w:t>CONCLUSIONI:</w:t>
      </w:r>
    </w:p>
    <w:p w:rsidR="0086230F" w:rsidRPr="0086230F" w:rsidRDefault="0086230F" w:rsidP="0086230F">
      <w:pPr>
        <w:shd w:val="clear" w:color="auto" w:fill="FFFFFF"/>
        <w:spacing w:after="0" w:line="396" w:lineRule="atLeast"/>
        <w:textAlignment w:val="baseline"/>
        <w:rPr>
          <w:rFonts w:ascii="inherit" w:eastAsia="Times New Roman" w:hAnsi="inherit" w:cs="Helvetica"/>
          <w:color w:val="666666"/>
          <w:sz w:val="17"/>
          <w:szCs w:val="17"/>
          <w:lang w:eastAsia="it-IT"/>
        </w:rPr>
      </w:pPr>
      <w:r w:rsidRPr="0086230F">
        <w:rPr>
          <w:rFonts w:ascii="inherit" w:eastAsia="Times New Roman" w:hAnsi="inherit" w:cs="Helvetica"/>
          <w:color w:val="666666"/>
          <w:sz w:val="17"/>
          <w:szCs w:val="17"/>
          <w:lang w:eastAsia="it-IT"/>
        </w:rPr>
        <w:t>Risulta difficile decretare quale sia il </w:t>
      </w:r>
      <w:r w:rsidRPr="0086230F">
        <w:rPr>
          <w:rFonts w:ascii="inherit" w:eastAsia="Times New Roman" w:hAnsi="inherit" w:cs="Helvetica"/>
          <w:b/>
          <w:bCs/>
          <w:color w:val="111111"/>
          <w:sz w:val="17"/>
          <w:lang w:eastAsia="it-IT"/>
        </w:rPr>
        <w:t>miglior condizionatore</w:t>
      </w:r>
      <w:r w:rsidRPr="0086230F">
        <w:rPr>
          <w:rFonts w:ascii="inherit" w:eastAsia="Times New Roman" w:hAnsi="inherit" w:cs="Helvetica"/>
          <w:color w:val="666666"/>
          <w:sz w:val="17"/>
          <w:szCs w:val="17"/>
          <w:lang w:eastAsia="it-IT"/>
        </w:rPr>
        <w:t> solo dal paragone dei dati tecnici forniti dai costruttori (tra l’altro alcuni mancanti). Da questo breve confronto si evidenziano però alcune differenze inaspettate e prodotti meno conosciuti, come ad esempio il Fujitsu LTCA, hanno valori di performance di tutto rispetto, come ad esempio la capacità di riscaldamento alla massima potenza di ben</w:t>
      </w:r>
      <w:r w:rsidRPr="0086230F">
        <w:rPr>
          <w:rFonts w:ascii="inherit" w:eastAsia="Times New Roman" w:hAnsi="inherit" w:cs="Helvetica"/>
          <w:b/>
          <w:bCs/>
          <w:color w:val="111111"/>
          <w:sz w:val="17"/>
          <w:lang w:eastAsia="it-IT"/>
        </w:rPr>
        <w:t xml:space="preserve"> 22204 </w:t>
      </w:r>
      <w:proofErr w:type="spellStart"/>
      <w:r w:rsidRPr="0086230F">
        <w:rPr>
          <w:rFonts w:ascii="inherit" w:eastAsia="Times New Roman" w:hAnsi="inherit" w:cs="Helvetica"/>
          <w:b/>
          <w:bCs/>
          <w:color w:val="111111"/>
          <w:sz w:val="17"/>
          <w:lang w:eastAsia="it-IT"/>
        </w:rPr>
        <w:t>btu</w:t>
      </w:r>
      <w:proofErr w:type="spellEnd"/>
      <w:r w:rsidRPr="0086230F">
        <w:rPr>
          <w:rFonts w:ascii="inherit" w:eastAsia="Times New Roman" w:hAnsi="inherit" w:cs="Helvetica"/>
          <w:b/>
          <w:bCs/>
          <w:color w:val="111111"/>
          <w:sz w:val="17"/>
          <w:lang w:eastAsia="it-IT"/>
        </w:rPr>
        <w:t>/h</w:t>
      </w:r>
      <w:r w:rsidRPr="0086230F">
        <w:rPr>
          <w:rFonts w:ascii="inherit" w:eastAsia="Times New Roman" w:hAnsi="inherit" w:cs="Helvetica"/>
          <w:color w:val="666666"/>
          <w:sz w:val="17"/>
          <w:szCs w:val="17"/>
          <w:lang w:eastAsia="it-IT"/>
        </w:rPr>
        <w:t>.</w:t>
      </w:r>
    </w:p>
    <w:p w:rsidR="0086230F" w:rsidRPr="0086230F" w:rsidRDefault="0086230F" w:rsidP="0086230F">
      <w:pPr>
        <w:shd w:val="clear" w:color="auto" w:fill="FFFFFF"/>
        <w:spacing w:after="0" w:line="396" w:lineRule="atLeast"/>
        <w:textAlignment w:val="baseline"/>
        <w:rPr>
          <w:rFonts w:ascii="inherit" w:eastAsia="Times New Roman" w:hAnsi="inherit" w:cs="Helvetica"/>
          <w:color w:val="666666"/>
          <w:sz w:val="17"/>
          <w:szCs w:val="17"/>
          <w:lang w:eastAsia="it-IT"/>
        </w:rPr>
      </w:pPr>
      <w:r w:rsidRPr="0086230F">
        <w:rPr>
          <w:rFonts w:ascii="inherit" w:eastAsia="Times New Roman" w:hAnsi="inherit" w:cs="Helvetica"/>
          <w:color w:val="666666"/>
          <w:sz w:val="17"/>
          <w:szCs w:val="17"/>
          <w:lang w:eastAsia="it-IT"/>
        </w:rPr>
        <w:t>Sicuramente da evidenziare il livello di rumorosità del Panasonic ETHEREA che con solo </w:t>
      </w:r>
      <w:r w:rsidRPr="0086230F">
        <w:rPr>
          <w:rFonts w:ascii="inherit" w:eastAsia="Times New Roman" w:hAnsi="inherit" w:cs="Helvetica"/>
          <w:b/>
          <w:bCs/>
          <w:color w:val="111111"/>
          <w:sz w:val="17"/>
          <w:lang w:eastAsia="it-IT"/>
        </w:rPr>
        <w:t>19 db(A)</w:t>
      </w:r>
      <w:r w:rsidRPr="0086230F">
        <w:rPr>
          <w:rFonts w:ascii="inherit" w:eastAsia="Times New Roman" w:hAnsi="inherit" w:cs="Helvetica"/>
          <w:color w:val="666666"/>
          <w:sz w:val="17"/>
          <w:szCs w:val="17"/>
          <w:lang w:eastAsia="it-IT"/>
        </w:rPr>
        <w:t> risulta essere il più basso tra i sei, inoltre il condizionatore è stato totalmente rinnovato nel design rispetto alla versione a R410A.</w:t>
      </w:r>
    </w:p>
    <w:p w:rsidR="0086230F" w:rsidRPr="0086230F" w:rsidRDefault="0086230F" w:rsidP="0086230F">
      <w:pPr>
        <w:shd w:val="clear" w:color="auto" w:fill="FFFFFF"/>
        <w:spacing w:after="0" w:line="396" w:lineRule="atLeast"/>
        <w:textAlignment w:val="baseline"/>
        <w:rPr>
          <w:rFonts w:ascii="inherit" w:eastAsia="Times New Roman" w:hAnsi="inherit" w:cs="Helvetica"/>
          <w:color w:val="666666"/>
          <w:sz w:val="17"/>
          <w:szCs w:val="17"/>
          <w:lang w:eastAsia="it-IT"/>
        </w:rPr>
      </w:pPr>
      <w:r w:rsidRPr="0086230F">
        <w:rPr>
          <w:rFonts w:ascii="inherit" w:eastAsia="Times New Roman" w:hAnsi="inherit" w:cs="Helvetica"/>
          <w:color w:val="666666"/>
          <w:sz w:val="17"/>
          <w:szCs w:val="17"/>
          <w:lang w:eastAsia="it-IT"/>
        </w:rPr>
        <w:t>Il </w:t>
      </w:r>
      <w:r w:rsidRPr="0086230F">
        <w:rPr>
          <w:rFonts w:ascii="inherit" w:eastAsia="Times New Roman" w:hAnsi="inherit" w:cs="Helvetica"/>
          <w:b/>
          <w:bCs/>
          <w:color w:val="111111"/>
          <w:sz w:val="17"/>
          <w:lang w:eastAsia="it-IT"/>
        </w:rPr>
        <w:t>Daikin SERIE FTXM</w:t>
      </w:r>
      <w:r w:rsidRPr="0086230F">
        <w:rPr>
          <w:rFonts w:ascii="inherit" w:eastAsia="Times New Roman" w:hAnsi="inherit" w:cs="Helvetica"/>
          <w:color w:val="666666"/>
          <w:sz w:val="17"/>
          <w:szCs w:val="17"/>
          <w:lang w:eastAsia="it-IT"/>
        </w:rPr>
        <w:t> grazie all’uso del refrigerante R32 ha elevate prestazioni con un rapporto qualità/prezzo molto interessante.</w:t>
      </w:r>
    </w:p>
    <w:p w:rsidR="00F16DCF" w:rsidRDefault="00F16DCF"/>
    <w:sectPr w:rsidR="00F16DCF" w:rsidSect="0086230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A7E31"/>
    <w:multiLevelType w:val="multilevel"/>
    <w:tmpl w:val="076E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F82522"/>
    <w:multiLevelType w:val="multilevel"/>
    <w:tmpl w:val="8C34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F3974B0"/>
    <w:multiLevelType w:val="multilevel"/>
    <w:tmpl w:val="8A9E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DAE0557"/>
    <w:multiLevelType w:val="multilevel"/>
    <w:tmpl w:val="0932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8342955"/>
    <w:multiLevelType w:val="multilevel"/>
    <w:tmpl w:val="9EB4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CCA29BC"/>
    <w:multiLevelType w:val="multilevel"/>
    <w:tmpl w:val="88A4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F6348F9"/>
    <w:multiLevelType w:val="multilevel"/>
    <w:tmpl w:val="67D0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6"/>
  </w:num>
  <w:num w:numId="4">
    <w:abstractNumId w:val="4"/>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86230F"/>
    <w:rsid w:val="006D3782"/>
    <w:rsid w:val="0086230F"/>
    <w:rsid w:val="00F16D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6DCF"/>
  </w:style>
  <w:style w:type="paragraph" w:styleId="Titolo1">
    <w:name w:val="heading 1"/>
    <w:basedOn w:val="Normale"/>
    <w:link w:val="Titolo1Carattere"/>
    <w:uiPriority w:val="9"/>
    <w:qFormat/>
    <w:rsid w:val="008623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86230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86230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6230F"/>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86230F"/>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86230F"/>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86230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6230F"/>
    <w:rPr>
      <w:b/>
      <w:bCs/>
    </w:rPr>
  </w:style>
  <w:style w:type="character" w:styleId="Enfasicorsivo">
    <w:name w:val="Emphasis"/>
    <w:basedOn w:val="Carpredefinitoparagrafo"/>
    <w:uiPriority w:val="20"/>
    <w:qFormat/>
    <w:rsid w:val="0086230F"/>
    <w:rPr>
      <w:i/>
      <w:iCs/>
    </w:rPr>
  </w:style>
  <w:style w:type="paragraph" w:styleId="Testofumetto">
    <w:name w:val="Balloon Text"/>
    <w:basedOn w:val="Normale"/>
    <w:link w:val="TestofumettoCarattere"/>
    <w:uiPriority w:val="99"/>
    <w:semiHidden/>
    <w:unhideWhenUsed/>
    <w:rsid w:val="008623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23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6674932">
      <w:bodyDiv w:val="1"/>
      <w:marLeft w:val="0"/>
      <w:marRight w:val="0"/>
      <w:marTop w:val="0"/>
      <w:marBottom w:val="0"/>
      <w:divBdr>
        <w:top w:val="none" w:sz="0" w:space="0" w:color="auto"/>
        <w:left w:val="none" w:sz="0" w:space="0" w:color="auto"/>
        <w:bottom w:val="none" w:sz="0" w:space="0" w:color="auto"/>
        <w:right w:val="none" w:sz="0" w:space="0" w:color="auto"/>
      </w:divBdr>
      <w:divsChild>
        <w:div w:id="1931428393">
          <w:marLeft w:val="0"/>
          <w:marRight w:val="0"/>
          <w:marTop w:val="0"/>
          <w:marBottom w:val="0"/>
          <w:divBdr>
            <w:top w:val="none" w:sz="0" w:space="0" w:color="auto"/>
            <w:left w:val="none" w:sz="0" w:space="0" w:color="auto"/>
            <w:bottom w:val="none" w:sz="0" w:space="0" w:color="auto"/>
            <w:right w:val="none" w:sz="0" w:space="0" w:color="auto"/>
          </w:divBdr>
          <w:divsChild>
            <w:div w:id="1399135344">
              <w:marLeft w:val="0"/>
              <w:marRight w:val="0"/>
              <w:marTop w:val="0"/>
              <w:marBottom w:val="0"/>
              <w:divBdr>
                <w:top w:val="none" w:sz="0" w:space="0" w:color="auto"/>
                <w:left w:val="none" w:sz="0" w:space="0" w:color="auto"/>
                <w:bottom w:val="none" w:sz="0" w:space="0" w:color="auto"/>
                <w:right w:val="none" w:sz="0" w:space="0" w:color="auto"/>
              </w:divBdr>
            </w:div>
          </w:divsChild>
        </w:div>
        <w:div w:id="1318458409">
          <w:marLeft w:val="0"/>
          <w:marRight w:val="0"/>
          <w:marTop w:val="600"/>
          <w:marBottom w:val="0"/>
          <w:divBdr>
            <w:top w:val="none" w:sz="0" w:space="0" w:color="auto"/>
            <w:left w:val="none" w:sz="0" w:space="0" w:color="auto"/>
            <w:bottom w:val="none" w:sz="0" w:space="0" w:color="auto"/>
            <w:right w:val="none" w:sz="0" w:space="0" w:color="auto"/>
          </w:divBdr>
          <w:divsChild>
            <w:div w:id="719208521">
              <w:marLeft w:val="0"/>
              <w:marRight w:val="0"/>
              <w:marTop w:val="0"/>
              <w:marBottom w:val="0"/>
              <w:divBdr>
                <w:top w:val="none" w:sz="0" w:space="0" w:color="auto"/>
                <w:left w:val="none" w:sz="0" w:space="0" w:color="auto"/>
                <w:bottom w:val="none" w:sz="0" w:space="0" w:color="auto"/>
                <w:right w:val="none" w:sz="0" w:space="0" w:color="auto"/>
              </w:divBdr>
            </w:div>
          </w:divsChild>
        </w:div>
        <w:div w:id="497428628">
          <w:marLeft w:val="0"/>
          <w:marRight w:val="0"/>
          <w:marTop w:val="600"/>
          <w:marBottom w:val="0"/>
          <w:divBdr>
            <w:top w:val="none" w:sz="0" w:space="0" w:color="auto"/>
            <w:left w:val="none" w:sz="0" w:space="0" w:color="auto"/>
            <w:bottom w:val="none" w:sz="0" w:space="0" w:color="auto"/>
            <w:right w:val="none" w:sz="0" w:space="0" w:color="auto"/>
          </w:divBdr>
          <w:divsChild>
            <w:div w:id="1935046792">
              <w:marLeft w:val="0"/>
              <w:marRight w:val="0"/>
              <w:marTop w:val="0"/>
              <w:marBottom w:val="0"/>
              <w:divBdr>
                <w:top w:val="none" w:sz="0" w:space="0" w:color="auto"/>
                <w:left w:val="none" w:sz="0" w:space="0" w:color="auto"/>
                <w:bottom w:val="none" w:sz="0" w:space="0" w:color="auto"/>
                <w:right w:val="none" w:sz="0" w:space="0" w:color="auto"/>
              </w:divBdr>
            </w:div>
          </w:divsChild>
        </w:div>
        <w:div w:id="1493177774">
          <w:marLeft w:val="600"/>
          <w:marRight w:val="0"/>
          <w:marTop w:val="600"/>
          <w:marBottom w:val="0"/>
          <w:divBdr>
            <w:top w:val="none" w:sz="0" w:space="0" w:color="auto"/>
            <w:left w:val="none" w:sz="0" w:space="0" w:color="auto"/>
            <w:bottom w:val="none" w:sz="0" w:space="0" w:color="auto"/>
            <w:right w:val="none" w:sz="0" w:space="0" w:color="auto"/>
          </w:divBdr>
          <w:divsChild>
            <w:div w:id="1495144592">
              <w:marLeft w:val="0"/>
              <w:marRight w:val="0"/>
              <w:marTop w:val="0"/>
              <w:marBottom w:val="0"/>
              <w:divBdr>
                <w:top w:val="none" w:sz="0" w:space="0" w:color="auto"/>
                <w:left w:val="none" w:sz="0" w:space="0" w:color="auto"/>
                <w:bottom w:val="none" w:sz="0" w:space="0" w:color="auto"/>
                <w:right w:val="none" w:sz="0" w:space="0" w:color="auto"/>
              </w:divBdr>
            </w:div>
          </w:divsChild>
        </w:div>
        <w:div w:id="1187984346">
          <w:marLeft w:val="0"/>
          <w:marRight w:val="0"/>
          <w:marTop w:val="0"/>
          <w:marBottom w:val="0"/>
          <w:divBdr>
            <w:top w:val="none" w:sz="0" w:space="0" w:color="auto"/>
            <w:left w:val="none" w:sz="0" w:space="0" w:color="auto"/>
            <w:bottom w:val="none" w:sz="0" w:space="0" w:color="auto"/>
            <w:right w:val="none" w:sz="0" w:space="0" w:color="auto"/>
          </w:divBdr>
        </w:div>
        <w:div w:id="987594116">
          <w:marLeft w:val="0"/>
          <w:marRight w:val="0"/>
          <w:marTop w:val="0"/>
          <w:marBottom w:val="120"/>
          <w:divBdr>
            <w:top w:val="none" w:sz="0" w:space="0" w:color="auto"/>
            <w:left w:val="none" w:sz="0" w:space="0" w:color="auto"/>
            <w:bottom w:val="none" w:sz="0" w:space="0" w:color="auto"/>
            <w:right w:val="none" w:sz="0" w:space="0" w:color="auto"/>
          </w:divBdr>
          <w:divsChild>
            <w:div w:id="1360279457">
              <w:marLeft w:val="0"/>
              <w:marRight w:val="0"/>
              <w:marTop w:val="0"/>
              <w:marBottom w:val="0"/>
              <w:divBdr>
                <w:top w:val="none" w:sz="0" w:space="0" w:color="auto"/>
                <w:left w:val="none" w:sz="0" w:space="0" w:color="auto"/>
                <w:bottom w:val="none" w:sz="0" w:space="0" w:color="auto"/>
                <w:right w:val="none" w:sz="0" w:space="0" w:color="auto"/>
              </w:divBdr>
            </w:div>
          </w:divsChild>
        </w:div>
        <w:div w:id="2002780418">
          <w:marLeft w:val="0"/>
          <w:marRight w:val="0"/>
          <w:marTop w:val="0"/>
          <w:marBottom w:val="0"/>
          <w:divBdr>
            <w:top w:val="none" w:sz="0" w:space="0" w:color="auto"/>
            <w:left w:val="none" w:sz="0" w:space="0" w:color="auto"/>
            <w:bottom w:val="none" w:sz="0" w:space="0" w:color="auto"/>
            <w:right w:val="none" w:sz="0" w:space="0" w:color="auto"/>
          </w:divBdr>
          <w:divsChild>
            <w:div w:id="1470391453">
              <w:marLeft w:val="0"/>
              <w:marRight w:val="0"/>
              <w:marTop w:val="0"/>
              <w:marBottom w:val="0"/>
              <w:divBdr>
                <w:top w:val="none" w:sz="0" w:space="0" w:color="auto"/>
                <w:left w:val="none" w:sz="0" w:space="0" w:color="auto"/>
                <w:bottom w:val="none" w:sz="0" w:space="0" w:color="auto"/>
                <w:right w:val="none" w:sz="0" w:space="0" w:color="auto"/>
              </w:divBdr>
            </w:div>
          </w:divsChild>
        </w:div>
        <w:div w:id="1439595553">
          <w:marLeft w:val="600"/>
          <w:marRight w:val="0"/>
          <w:marTop w:val="0"/>
          <w:marBottom w:val="0"/>
          <w:divBdr>
            <w:top w:val="none" w:sz="0" w:space="0" w:color="auto"/>
            <w:left w:val="none" w:sz="0" w:space="0" w:color="auto"/>
            <w:bottom w:val="none" w:sz="0" w:space="0" w:color="auto"/>
            <w:right w:val="none" w:sz="0" w:space="0" w:color="auto"/>
          </w:divBdr>
          <w:divsChild>
            <w:div w:id="1100030303">
              <w:marLeft w:val="0"/>
              <w:marRight w:val="0"/>
              <w:marTop w:val="0"/>
              <w:marBottom w:val="0"/>
              <w:divBdr>
                <w:top w:val="none" w:sz="0" w:space="0" w:color="auto"/>
                <w:left w:val="none" w:sz="0" w:space="0" w:color="auto"/>
                <w:bottom w:val="none" w:sz="0" w:space="0" w:color="auto"/>
                <w:right w:val="none" w:sz="0" w:space="0" w:color="auto"/>
              </w:divBdr>
            </w:div>
          </w:divsChild>
        </w:div>
        <w:div w:id="822740702">
          <w:marLeft w:val="0"/>
          <w:marRight w:val="0"/>
          <w:marTop w:val="0"/>
          <w:marBottom w:val="0"/>
          <w:divBdr>
            <w:top w:val="none" w:sz="0" w:space="0" w:color="auto"/>
            <w:left w:val="none" w:sz="0" w:space="0" w:color="auto"/>
            <w:bottom w:val="none" w:sz="0" w:space="0" w:color="auto"/>
            <w:right w:val="none" w:sz="0" w:space="0" w:color="auto"/>
          </w:divBdr>
        </w:div>
        <w:div w:id="1630816475">
          <w:marLeft w:val="0"/>
          <w:marRight w:val="0"/>
          <w:marTop w:val="600"/>
          <w:marBottom w:val="0"/>
          <w:divBdr>
            <w:top w:val="none" w:sz="0" w:space="0" w:color="auto"/>
            <w:left w:val="none" w:sz="0" w:space="0" w:color="auto"/>
            <w:bottom w:val="none" w:sz="0" w:space="0" w:color="auto"/>
            <w:right w:val="none" w:sz="0" w:space="0" w:color="auto"/>
          </w:divBdr>
          <w:divsChild>
            <w:div w:id="114176893">
              <w:marLeft w:val="0"/>
              <w:marRight w:val="0"/>
              <w:marTop w:val="0"/>
              <w:marBottom w:val="0"/>
              <w:divBdr>
                <w:top w:val="none" w:sz="0" w:space="0" w:color="auto"/>
                <w:left w:val="none" w:sz="0" w:space="0" w:color="auto"/>
                <w:bottom w:val="none" w:sz="0" w:space="0" w:color="auto"/>
                <w:right w:val="none" w:sz="0" w:space="0" w:color="auto"/>
              </w:divBdr>
            </w:div>
          </w:divsChild>
        </w:div>
        <w:div w:id="465705829">
          <w:marLeft w:val="0"/>
          <w:marRight w:val="0"/>
          <w:marTop w:val="600"/>
          <w:marBottom w:val="0"/>
          <w:divBdr>
            <w:top w:val="none" w:sz="0" w:space="0" w:color="auto"/>
            <w:left w:val="none" w:sz="0" w:space="0" w:color="auto"/>
            <w:bottom w:val="none" w:sz="0" w:space="0" w:color="auto"/>
            <w:right w:val="none" w:sz="0" w:space="0" w:color="auto"/>
          </w:divBdr>
          <w:divsChild>
            <w:div w:id="203257178">
              <w:marLeft w:val="0"/>
              <w:marRight w:val="0"/>
              <w:marTop w:val="0"/>
              <w:marBottom w:val="0"/>
              <w:divBdr>
                <w:top w:val="none" w:sz="0" w:space="0" w:color="auto"/>
                <w:left w:val="none" w:sz="0" w:space="0" w:color="auto"/>
                <w:bottom w:val="none" w:sz="0" w:space="0" w:color="auto"/>
                <w:right w:val="none" w:sz="0" w:space="0" w:color="auto"/>
              </w:divBdr>
            </w:div>
          </w:divsChild>
        </w:div>
        <w:div w:id="1508403091">
          <w:marLeft w:val="600"/>
          <w:marRight w:val="0"/>
          <w:marTop w:val="600"/>
          <w:marBottom w:val="0"/>
          <w:divBdr>
            <w:top w:val="none" w:sz="0" w:space="0" w:color="auto"/>
            <w:left w:val="none" w:sz="0" w:space="0" w:color="auto"/>
            <w:bottom w:val="none" w:sz="0" w:space="0" w:color="auto"/>
            <w:right w:val="none" w:sz="0" w:space="0" w:color="auto"/>
          </w:divBdr>
          <w:divsChild>
            <w:div w:id="1210994572">
              <w:marLeft w:val="0"/>
              <w:marRight w:val="180"/>
              <w:marTop w:val="0"/>
              <w:marBottom w:val="0"/>
              <w:divBdr>
                <w:top w:val="none" w:sz="0" w:space="0" w:color="auto"/>
                <w:left w:val="none" w:sz="0" w:space="0" w:color="auto"/>
                <w:bottom w:val="none" w:sz="0" w:space="0" w:color="auto"/>
                <w:right w:val="none" w:sz="0" w:space="0" w:color="auto"/>
              </w:divBdr>
              <w:divsChild>
                <w:div w:id="19472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55729">
          <w:marLeft w:val="0"/>
          <w:marRight w:val="0"/>
          <w:marTop w:val="0"/>
          <w:marBottom w:val="0"/>
          <w:divBdr>
            <w:top w:val="none" w:sz="0" w:space="0" w:color="auto"/>
            <w:left w:val="none" w:sz="0" w:space="0" w:color="auto"/>
            <w:bottom w:val="none" w:sz="0" w:space="0" w:color="auto"/>
            <w:right w:val="none" w:sz="0" w:space="0" w:color="auto"/>
          </w:divBdr>
        </w:div>
        <w:div w:id="174003695">
          <w:marLeft w:val="0"/>
          <w:marRight w:val="0"/>
          <w:marTop w:val="0"/>
          <w:marBottom w:val="0"/>
          <w:divBdr>
            <w:top w:val="none" w:sz="0" w:space="0" w:color="auto"/>
            <w:left w:val="none" w:sz="0" w:space="0" w:color="auto"/>
            <w:bottom w:val="none" w:sz="0" w:space="0" w:color="auto"/>
            <w:right w:val="none" w:sz="0" w:space="0" w:color="auto"/>
          </w:divBdr>
        </w:div>
        <w:div w:id="725490374">
          <w:marLeft w:val="0"/>
          <w:marRight w:val="0"/>
          <w:marTop w:val="600"/>
          <w:marBottom w:val="0"/>
          <w:divBdr>
            <w:top w:val="none" w:sz="0" w:space="0" w:color="auto"/>
            <w:left w:val="none" w:sz="0" w:space="0" w:color="auto"/>
            <w:bottom w:val="none" w:sz="0" w:space="0" w:color="auto"/>
            <w:right w:val="none" w:sz="0" w:space="0" w:color="auto"/>
          </w:divBdr>
          <w:divsChild>
            <w:div w:id="1834105935">
              <w:marLeft w:val="0"/>
              <w:marRight w:val="0"/>
              <w:marTop w:val="0"/>
              <w:marBottom w:val="0"/>
              <w:divBdr>
                <w:top w:val="none" w:sz="0" w:space="0" w:color="auto"/>
                <w:left w:val="none" w:sz="0" w:space="0" w:color="auto"/>
                <w:bottom w:val="none" w:sz="0" w:space="0" w:color="auto"/>
                <w:right w:val="none" w:sz="0" w:space="0" w:color="auto"/>
              </w:divBdr>
            </w:div>
          </w:divsChild>
        </w:div>
        <w:div w:id="1095904115">
          <w:marLeft w:val="600"/>
          <w:marRight w:val="0"/>
          <w:marTop w:val="600"/>
          <w:marBottom w:val="0"/>
          <w:divBdr>
            <w:top w:val="none" w:sz="0" w:space="0" w:color="auto"/>
            <w:left w:val="none" w:sz="0" w:space="0" w:color="auto"/>
            <w:bottom w:val="none" w:sz="0" w:space="0" w:color="auto"/>
            <w:right w:val="none" w:sz="0" w:space="0" w:color="auto"/>
          </w:divBdr>
          <w:divsChild>
            <w:div w:id="834567805">
              <w:marLeft w:val="0"/>
              <w:marRight w:val="180"/>
              <w:marTop w:val="0"/>
              <w:marBottom w:val="0"/>
              <w:divBdr>
                <w:top w:val="none" w:sz="0" w:space="0" w:color="auto"/>
                <w:left w:val="none" w:sz="0" w:space="0" w:color="auto"/>
                <w:bottom w:val="none" w:sz="0" w:space="0" w:color="auto"/>
                <w:right w:val="none" w:sz="0" w:space="0" w:color="auto"/>
              </w:divBdr>
              <w:divsChild>
                <w:div w:id="103954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2341">
          <w:marLeft w:val="0"/>
          <w:marRight w:val="0"/>
          <w:marTop w:val="0"/>
          <w:marBottom w:val="0"/>
          <w:divBdr>
            <w:top w:val="none" w:sz="0" w:space="0" w:color="auto"/>
            <w:left w:val="none" w:sz="0" w:space="0" w:color="auto"/>
            <w:bottom w:val="none" w:sz="0" w:space="0" w:color="auto"/>
            <w:right w:val="none" w:sz="0" w:space="0" w:color="auto"/>
          </w:divBdr>
        </w:div>
        <w:div w:id="427041962">
          <w:marLeft w:val="0"/>
          <w:marRight w:val="0"/>
          <w:marTop w:val="0"/>
          <w:marBottom w:val="0"/>
          <w:divBdr>
            <w:top w:val="none" w:sz="0" w:space="0" w:color="auto"/>
            <w:left w:val="none" w:sz="0" w:space="0" w:color="auto"/>
            <w:bottom w:val="none" w:sz="0" w:space="0" w:color="auto"/>
            <w:right w:val="none" w:sz="0" w:space="0" w:color="auto"/>
          </w:divBdr>
        </w:div>
        <w:div w:id="49038515">
          <w:marLeft w:val="0"/>
          <w:marRight w:val="0"/>
          <w:marTop w:val="600"/>
          <w:marBottom w:val="0"/>
          <w:divBdr>
            <w:top w:val="none" w:sz="0" w:space="0" w:color="auto"/>
            <w:left w:val="none" w:sz="0" w:space="0" w:color="auto"/>
            <w:bottom w:val="none" w:sz="0" w:space="0" w:color="auto"/>
            <w:right w:val="none" w:sz="0" w:space="0" w:color="auto"/>
          </w:divBdr>
          <w:divsChild>
            <w:div w:id="645166552">
              <w:marLeft w:val="0"/>
              <w:marRight w:val="0"/>
              <w:marTop w:val="0"/>
              <w:marBottom w:val="0"/>
              <w:divBdr>
                <w:top w:val="none" w:sz="0" w:space="0" w:color="auto"/>
                <w:left w:val="none" w:sz="0" w:space="0" w:color="auto"/>
                <w:bottom w:val="none" w:sz="0" w:space="0" w:color="auto"/>
                <w:right w:val="none" w:sz="0" w:space="0" w:color="auto"/>
              </w:divBdr>
            </w:div>
          </w:divsChild>
        </w:div>
        <w:div w:id="283928189">
          <w:marLeft w:val="600"/>
          <w:marRight w:val="0"/>
          <w:marTop w:val="600"/>
          <w:marBottom w:val="0"/>
          <w:divBdr>
            <w:top w:val="none" w:sz="0" w:space="0" w:color="auto"/>
            <w:left w:val="none" w:sz="0" w:space="0" w:color="auto"/>
            <w:bottom w:val="none" w:sz="0" w:space="0" w:color="auto"/>
            <w:right w:val="none" w:sz="0" w:space="0" w:color="auto"/>
          </w:divBdr>
          <w:divsChild>
            <w:div w:id="555703807">
              <w:marLeft w:val="0"/>
              <w:marRight w:val="180"/>
              <w:marTop w:val="0"/>
              <w:marBottom w:val="0"/>
              <w:divBdr>
                <w:top w:val="none" w:sz="0" w:space="0" w:color="auto"/>
                <w:left w:val="none" w:sz="0" w:space="0" w:color="auto"/>
                <w:bottom w:val="none" w:sz="0" w:space="0" w:color="auto"/>
                <w:right w:val="none" w:sz="0" w:space="0" w:color="auto"/>
              </w:divBdr>
              <w:divsChild>
                <w:div w:id="3730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1207">
          <w:marLeft w:val="0"/>
          <w:marRight w:val="0"/>
          <w:marTop w:val="0"/>
          <w:marBottom w:val="0"/>
          <w:divBdr>
            <w:top w:val="none" w:sz="0" w:space="0" w:color="auto"/>
            <w:left w:val="none" w:sz="0" w:space="0" w:color="auto"/>
            <w:bottom w:val="none" w:sz="0" w:space="0" w:color="auto"/>
            <w:right w:val="none" w:sz="0" w:space="0" w:color="auto"/>
          </w:divBdr>
        </w:div>
        <w:div w:id="1362054314">
          <w:marLeft w:val="0"/>
          <w:marRight w:val="0"/>
          <w:marTop w:val="0"/>
          <w:marBottom w:val="0"/>
          <w:divBdr>
            <w:top w:val="none" w:sz="0" w:space="0" w:color="auto"/>
            <w:left w:val="none" w:sz="0" w:space="0" w:color="auto"/>
            <w:bottom w:val="none" w:sz="0" w:space="0" w:color="auto"/>
            <w:right w:val="none" w:sz="0" w:space="0" w:color="auto"/>
          </w:divBdr>
        </w:div>
        <w:div w:id="1118336937">
          <w:marLeft w:val="0"/>
          <w:marRight w:val="0"/>
          <w:marTop w:val="600"/>
          <w:marBottom w:val="0"/>
          <w:divBdr>
            <w:top w:val="none" w:sz="0" w:space="0" w:color="auto"/>
            <w:left w:val="none" w:sz="0" w:space="0" w:color="auto"/>
            <w:bottom w:val="none" w:sz="0" w:space="0" w:color="auto"/>
            <w:right w:val="none" w:sz="0" w:space="0" w:color="auto"/>
          </w:divBdr>
          <w:divsChild>
            <w:div w:id="1138960909">
              <w:marLeft w:val="0"/>
              <w:marRight w:val="0"/>
              <w:marTop w:val="0"/>
              <w:marBottom w:val="0"/>
              <w:divBdr>
                <w:top w:val="none" w:sz="0" w:space="0" w:color="auto"/>
                <w:left w:val="none" w:sz="0" w:space="0" w:color="auto"/>
                <w:bottom w:val="none" w:sz="0" w:space="0" w:color="auto"/>
                <w:right w:val="none" w:sz="0" w:space="0" w:color="auto"/>
              </w:divBdr>
            </w:div>
          </w:divsChild>
        </w:div>
        <w:div w:id="177276475">
          <w:marLeft w:val="600"/>
          <w:marRight w:val="0"/>
          <w:marTop w:val="600"/>
          <w:marBottom w:val="0"/>
          <w:divBdr>
            <w:top w:val="none" w:sz="0" w:space="0" w:color="auto"/>
            <w:left w:val="none" w:sz="0" w:space="0" w:color="auto"/>
            <w:bottom w:val="none" w:sz="0" w:space="0" w:color="auto"/>
            <w:right w:val="none" w:sz="0" w:space="0" w:color="auto"/>
          </w:divBdr>
          <w:divsChild>
            <w:div w:id="1622104254">
              <w:marLeft w:val="0"/>
              <w:marRight w:val="180"/>
              <w:marTop w:val="0"/>
              <w:marBottom w:val="0"/>
              <w:divBdr>
                <w:top w:val="none" w:sz="0" w:space="0" w:color="auto"/>
                <w:left w:val="none" w:sz="0" w:space="0" w:color="auto"/>
                <w:bottom w:val="none" w:sz="0" w:space="0" w:color="auto"/>
                <w:right w:val="none" w:sz="0" w:space="0" w:color="auto"/>
              </w:divBdr>
              <w:divsChild>
                <w:div w:id="6757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5188">
          <w:marLeft w:val="0"/>
          <w:marRight w:val="0"/>
          <w:marTop w:val="0"/>
          <w:marBottom w:val="0"/>
          <w:divBdr>
            <w:top w:val="none" w:sz="0" w:space="0" w:color="auto"/>
            <w:left w:val="none" w:sz="0" w:space="0" w:color="auto"/>
            <w:bottom w:val="none" w:sz="0" w:space="0" w:color="auto"/>
            <w:right w:val="none" w:sz="0" w:space="0" w:color="auto"/>
          </w:divBdr>
        </w:div>
        <w:div w:id="1940720921">
          <w:marLeft w:val="0"/>
          <w:marRight w:val="0"/>
          <w:marTop w:val="0"/>
          <w:marBottom w:val="0"/>
          <w:divBdr>
            <w:top w:val="none" w:sz="0" w:space="0" w:color="auto"/>
            <w:left w:val="none" w:sz="0" w:space="0" w:color="auto"/>
            <w:bottom w:val="none" w:sz="0" w:space="0" w:color="auto"/>
            <w:right w:val="none" w:sz="0" w:space="0" w:color="auto"/>
          </w:divBdr>
        </w:div>
        <w:div w:id="622273514">
          <w:marLeft w:val="0"/>
          <w:marRight w:val="0"/>
          <w:marTop w:val="600"/>
          <w:marBottom w:val="0"/>
          <w:divBdr>
            <w:top w:val="none" w:sz="0" w:space="0" w:color="auto"/>
            <w:left w:val="none" w:sz="0" w:space="0" w:color="auto"/>
            <w:bottom w:val="none" w:sz="0" w:space="0" w:color="auto"/>
            <w:right w:val="none" w:sz="0" w:space="0" w:color="auto"/>
          </w:divBdr>
          <w:divsChild>
            <w:div w:id="247227283">
              <w:marLeft w:val="0"/>
              <w:marRight w:val="0"/>
              <w:marTop w:val="0"/>
              <w:marBottom w:val="0"/>
              <w:divBdr>
                <w:top w:val="none" w:sz="0" w:space="0" w:color="auto"/>
                <w:left w:val="none" w:sz="0" w:space="0" w:color="auto"/>
                <w:bottom w:val="none" w:sz="0" w:space="0" w:color="auto"/>
                <w:right w:val="none" w:sz="0" w:space="0" w:color="auto"/>
              </w:divBdr>
            </w:div>
          </w:divsChild>
        </w:div>
        <w:div w:id="1723365682">
          <w:marLeft w:val="600"/>
          <w:marRight w:val="0"/>
          <w:marTop w:val="600"/>
          <w:marBottom w:val="0"/>
          <w:divBdr>
            <w:top w:val="none" w:sz="0" w:space="0" w:color="auto"/>
            <w:left w:val="none" w:sz="0" w:space="0" w:color="auto"/>
            <w:bottom w:val="none" w:sz="0" w:space="0" w:color="auto"/>
            <w:right w:val="none" w:sz="0" w:space="0" w:color="auto"/>
          </w:divBdr>
          <w:divsChild>
            <w:div w:id="69814046">
              <w:marLeft w:val="0"/>
              <w:marRight w:val="180"/>
              <w:marTop w:val="0"/>
              <w:marBottom w:val="0"/>
              <w:divBdr>
                <w:top w:val="none" w:sz="0" w:space="0" w:color="auto"/>
                <w:left w:val="none" w:sz="0" w:space="0" w:color="auto"/>
                <w:bottom w:val="none" w:sz="0" w:space="0" w:color="auto"/>
                <w:right w:val="none" w:sz="0" w:space="0" w:color="auto"/>
              </w:divBdr>
              <w:divsChild>
                <w:div w:id="12984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70717">
          <w:marLeft w:val="0"/>
          <w:marRight w:val="0"/>
          <w:marTop w:val="0"/>
          <w:marBottom w:val="0"/>
          <w:divBdr>
            <w:top w:val="none" w:sz="0" w:space="0" w:color="auto"/>
            <w:left w:val="none" w:sz="0" w:space="0" w:color="auto"/>
            <w:bottom w:val="none" w:sz="0" w:space="0" w:color="auto"/>
            <w:right w:val="none" w:sz="0" w:space="0" w:color="auto"/>
          </w:divBdr>
        </w:div>
        <w:div w:id="149448084">
          <w:marLeft w:val="0"/>
          <w:marRight w:val="0"/>
          <w:marTop w:val="0"/>
          <w:marBottom w:val="0"/>
          <w:divBdr>
            <w:top w:val="none" w:sz="0" w:space="0" w:color="auto"/>
            <w:left w:val="none" w:sz="0" w:space="0" w:color="auto"/>
            <w:bottom w:val="none" w:sz="0" w:space="0" w:color="auto"/>
            <w:right w:val="none" w:sz="0" w:space="0" w:color="auto"/>
          </w:divBdr>
          <w:divsChild>
            <w:div w:id="1560478634">
              <w:marLeft w:val="0"/>
              <w:marRight w:val="0"/>
              <w:marTop w:val="0"/>
              <w:marBottom w:val="0"/>
              <w:divBdr>
                <w:top w:val="none" w:sz="0" w:space="0" w:color="auto"/>
                <w:left w:val="none" w:sz="0" w:space="0" w:color="auto"/>
                <w:bottom w:val="none" w:sz="0" w:space="0" w:color="auto"/>
                <w:right w:val="none" w:sz="0" w:space="0" w:color="auto"/>
              </w:divBdr>
            </w:div>
          </w:divsChild>
        </w:div>
        <w:div w:id="941037081">
          <w:marLeft w:val="0"/>
          <w:marRight w:val="0"/>
          <w:marTop w:val="600"/>
          <w:marBottom w:val="0"/>
          <w:divBdr>
            <w:top w:val="none" w:sz="0" w:space="0" w:color="auto"/>
            <w:left w:val="none" w:sz="0" w:space="0" w:color="auto"/>
            <w:bottom w:val="none" w:sz="0" w:space="0" w:color="auto"/>
            <w:right w:val="none" w:sz="0" w:space="0" w:color="auto"/>
          </w:divBdr>
          <w:divsChild>
            <w:div w:id="2137136348">
              <w:marLeft w:val="0"/>
              <w:marRight w:val="0"/>
              <w:marTop w:val="0"/>
              <w:marBottom w:val="0"/>
              <w:divBdr>
                <w:top w:val="none" w:sz="0" w:space="0" w:color="auto"/>
                <w:left w:val="none" w:sz="0" w:space="0" w:color="auto"/>
                <w:bottom w:val="none" w:sz="0" w:space="0" w:color="auto"/>
                <w:right w:val="none" w:sz="0" w:space="0" w:color="auto"/>
              </w:divBdr>
            </w:div>
          </w:divsChild>
        </w:div>
        <w:div w:id="1630017796">
          <w:marLeft w:val="600"/>
          <w:marRight w:val="0"/>
          <w:marTop w:val="600"/>
          <w:marBottom w:val="0"/>
          <w:divBdr>
            <w:top w:val="none" w:sz="0" w:space="0" w:color="auto"/>
            <w:left w:val="none" w:sz="0" w:space="0" w:color="auto"/>
            <w:bottom w:val="none" w:sz="0" w:space="0" w:color="auto"/>
            <w:right w:val="none" w:sz="0" w:space="0" w:color="auto"/>
          </w:divBdr>
          <w:divsChild>
            <w:div w:id="1500342532">
              <w:marLeft w:val="0"/>
              <w:marRight w:val="180"/>
              <w:marTop w:val="0"/>
              <w:marBottom w:val="0"/>
              <w:divBdr>
                <w:top w:val="none" w:sz="0" w:space="0" w:color="auto"/>
                <w:left w:val="none" w:sz="0" w:space="0" w:color="auto"/>
                <w:bottom w:val="none" w:sz="0" w:space="0" w:color="auto"/>
                <w:right w:val="none" w:sz="0" w:space="0" w:color="auto"/>
              </w:divBdr>
              <w:divsChild>
                <w:div w:id="15596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039">
          <w:marLeft w:val="0"/>
          <w:marRight w:val="0"/>
          <w:marTop w:val="0"/>
          <w:marBottom w:val="0"/>
          <w:divBdr>
            <w:top w:val="none" w:sz="0" w:space="0" w:color="auto"/>
            <w:left w:val="none" w:sz="0" w:space="0" w:color="auto"/>
            <w:bottom w:val="none" w:sz="0" w:space="0" w:color="auto"/>
            <w:right w:val="none" w:sz="0" w:space="0" w:color="auto"/>
          </w:divBdr>
        </w:div>
        <w:div w:id="1179850245">
          <w:marLeft w:val="0"/>
          <w:marRight w:val="0"/>
          <w:marTop w:val="0"/>
          <w:marBottom w:val="0"/>
          <w:divBdr>
            <w:top w:val="none" w:sz="0" w:space="0" w:color="auto"/>
            <w:left w:val="none" w:sz="0" w:space="0" w:color="auto"/>
            <w:bottom w:val="none" w:sz="0" w:space="0" w:color="auto"/>
            <w:right w:val="none" w:sz="0" w:space="0" w:color="auto"/>
          </w:divBdr>
          <w:divsChild>
            <w:div w:id="1288466338">
              <w:marLeft w:val="0"/>
              <w:marRight w:val="0"/>
              <w:marTop w:val="0"/>
              <w:marBottom w:val="0"/>
              <w:divBdr>
                <w:top w:val="none" w:sz="0" w:space="0" w:color="auto"/>
                <w:left w:val="none" w:sz="0" w:space="0" w:color="auto"/>
                <w:bottom w:val="none" w:sz="0" w:space="0" w:color="auto"/>
                <w:right w:val="none" w:sz="0" w:space="0" w:color="auto"/>
              </w:divBdr>
            </w:div>
          </w:divsChild>
        </w:div>
        <w:div w:id="2094664953">
          <w:marLeft w:val="0"/>
          <w:marRight w:val="0"/>
          <w:marTop w:val="600"/>
          <w:marBottom w:val="0"/>
          <w:divBdr>
            <w:top w:val="none" w:sz="0" w:space="0" w:color="auto"/>
            <w:left w:val="none" w:sz="0" w:space="0" w:color="auto"/>
            <w:bottom w:val="none" w:sz="0" w:space="0" w:color="auto"/>
            <w:right w:val="none" w:sz="0" w:space="0" w:color="auto"/>
          </w:divBdr>
          <w:divsChild>
            <w:div w:id="1009721736">
              <w:marLeft w:val="0"/>
              <w:marRight w:val="0"/>
              <w:marTop w:val="0"/>
              <w:marBottom w:val="0"/>
              <w:divBdr>
                <w:top w:val="none" w:sz="0" w:space="0" w:color="auto"/>
                <w:left w:val="none" w:sz="0" w:space="0" w:color="auto"/>
                <w:bottom w:val="none" w:sz="0" w:space="0" w:color="auto"/>
                <w:right w:val="none" w:sz="0" w:space="0" w:color="auto"/>
              </w:divBdr>
            </w:div>
          </w:divsChild>
        </w:div>
        <w:div w:id="1661351896">
          <w:marLeft w:val="600"/>
          <w:marRight w:val="0"/>
          <w:marTop w:val="600"/>
          <w:marBottom w:val="0"/>
          <w:divBdr>
            <w:top w:val="none" w:sz="0" w:space="0" w:color="auto"/>
            <w:left w:val="none" w:sz="0" w:space="0" w:color="auto"/>
            <w:bottom w:val="none" w:sz="0" w:space="0" w:color="auto"/>
            <w:right w:val="none" w:sz="0" w:space="0" w:color="auto"/>
          </w:divBdr>
          <w:divsChild>
            <w:div w:id="849484988">
              <w:marLeft w:val="0"/>
              <w:marRight w:val="0"/>
              <w:marTop w:val="0"/>
              <w:marBottom w:val="0"/>
              <w:divBdr>
                <w:top w:val="none" w:sz="0" w:space="0" w:color="auto"/>
                <w:left w:val="none" w:sz="0" w:space="0" w:color="auto"/>
                <w:bottom w:val="none" w:sz="0" w:space="0" w:color="auto"/>
                <w:right w:val="none" w:sz="0" w:space="0" w:color="auto"/>
              </w:divBdr>
            </w:div>
          </w:divsChild>
        </w:div>
        <w:div w:id="1366105155">
          <w:marLeft w:val="0"/>
          <w:marRight w:val="0"/>
          <w:marTop w:val="0"/>
          <w:marBottom w:val="0"/>
          <w:divBdr>
            <w:top w:val="none" w:sz="0" w:space="0" w:color="auto"/>
            <w:left w:val="none" w:sz="0" w:space="0" w:color="auto"/>
            <w:bottom w:val="none" w:sz="0" w:space="0" w:color="auto"/>
            <w:right w:val="none" w:sz="0" w:space="0" w:color="auto"/>
          </w:divBdr>
          <w:divsChild>
            <w:div w:id="87505278">
              <w:marLeft w:val="0"/>
              <w:marRight w:val="0"/>
              <w:marTop w:val="0"/>
              <w:marBottom w:val="0"/>
              <w:divBdr>
                <w:top w:val="none" w:sz="0" w:space="0" w:color="auto"/>
                <w:left w:val="none" w:sz="0" w:space="0" w:color="auto"/>
                <w:bottom w:val="none" w:sz="0" w:space="0" w:color="auto"/>
                <w:right w:val="none" w:sz="0" w:space="0" w:color="auto"/>
              </w:divBdr>
            </w:div>
            <w:div w:id="52267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1414</Words>
  <Characters>8063</Characters>
  <Application>Microsoft Office Word</Application>
  <DocSecurity>0</DocSecurity>
  <Lines>67</Lines>
  <Paragraphs>18</Paragraphs>
  <ScaleCrop>false</ScaleCrop>
  <Company/>
  <LinksUpToDate>false</LinksUpToDate>
  <CharactersWithSpaces>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2020-05-02T13:18:00Z</dcterms:created>
  <dcterms:modified xsi:type="dcterms:W3CDTF">2020-05-02T13:21:00Z</dcterms:modified>
</cp:coreProperties>
</file>